
<file path=[Content_Types].xml><?xml version="1.0" encoding="utf-8"?>
<Types xmlns="http://schemas.openxmlformats.org/package/2006/content-types">
  <Default Extension="bin" ContentType="application/vnd.openxmlformats-officedocument.oleObject"/>
  <Default Extension="emf" ContentType="image/x-emf"/>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A9267B" w14:textId="413BD9F7" w:rsidR="00083E84" w:rsidRPr="00DE49DC" w:rsidRDefault="00B61AE5" w:rsidP="00516A6F">
      <w:pPr>
        <w:jc w:val="center"/>
        <w:rPr>
          <w:rFonts w:asciiTheme="minorHAnsi" w:hAnsiTheme="minorHAnsi" w:cstheme="minorHAnsi"/>
          <w:b/>
          <w:bCs/>
        </w:rPr>
      </w:pPr>
      <w:r w:rsidRPr="00DE49DC">
        <w:rPr>
          <w:rFonts w:asciiTheme="minorHAnsi" w:hAnsiTheme="minorHAnsi" w:cstheme="minorHAnsi"/>
          <w:b/>
          <w:bCs/>
        </w:rPr>
        <w:t xml:space="preserve">DDSCP Safeguarding Update </w:t>
      </w:r>
      <w:r w:rsidR="00516A6F">
        <w:rPr>
          <w:rFonts w:asciiTheme="minorHAnsi" w:hAnsiTheme="minorHAnsi" w:cstheme="minorHAnsi"/>
          <w:b/>
          <w:bCs/>
        </w:rPr>
        <w:t>10</w:t>
      </w:r>
      <w:r w:rsidR="00516A6F" w:rsidRPr="00516A6F">
        <w:rPr>
          <w:rFonts w:asciiTheme="minorHAnsi" w:hAnsiTheme="minorHAnsi" w:cstheme="minorHAnsi"/>
          <w:b/>
          <w:bCs/>
          <w:vertAlign w:val="superscript"/>
        </w:rPr>
        <w:t>th</w:t>
      </w:r>
      <w:r w:rsidR="00516A6F">
        <w:rPr>
          <w:rFonts w:asciiTheme="minorHAnsi" w:hAnsiTheme="minorHAnsi" w:cstheme="minorHAnsi"/>
          <w:b/>
          <w:bCs/>
        </w:rPr>
        <w:t xml:space="preserve"> </w:t>
      </w:r>
      <w:r w:rsidRPr="00DE49DC">
        <w:rPr>
          <w:rFonts w:asciiTheme="minorHAnsi" w:hAnsiTheme="minorHAnsi" w:cstheme="minorHAnsi"/>
          <w:b/>
          <w:bCs/>
        </w:rPr>
        <w:t>September 2026</w:t>
      </w:r>
    </w:p>
    <w:p w14:paraId="6C2C636D" w14:textId="77777777" w:rsidR="00B61AE5" w:rsidRDefault="00B61AE5">
      <w:pPr>
        <w:rPr>
          <w:rFonts w:asciiTheme="minorHAnsi" w:hAnsiTheme="minorHAnsi" w:cstheme="minorHAnsi"/>
        </w:rPr>
      </w:pPr>
    </w:p>
    <w:tbl>
      <w:tblPr>
        <w:tblStyle w:val="TableGrid"/>
        <w:tblW w:w="0" w:type="auto"/>
        <w:tblLayout w:type="fixed"/>
        <w:tblLook w:val="04A0" w:firstRow="1" w:lastRow="0" w:firstColumn="1" w:lastColumn="0" w:noHBand="0" w:noVBand="1"/>
      </w:tblPr>
      <w:tblGrid>
        <w:gridCol w:w="1668"/>
        <w:gridCol w:w="2010"/>
        <w:gridCol w:w="7912"/>
        <w:gridCol w:w="2764"/>
      </w:tblGrid>
      <w:tr w:rsidR="00B61AE5" w14:paraId="30771361" w14:textId="77777777" w:rsidTr="00516A6F">
        <w:trPr>
          <w:tblHeader/>
        </w:trPr>
        <w:tc>
          <w:tcPr>
            <w:tcW w:w="1668" w:type="dxa"/>
            <w:shd w:val="clear" w:color="auto" w:fill="D6E3BC" w:themeFill="accent3" w:themeFillTint="66"/>
          </w:tcPr>
          <w:p w14:paraId="27215FCC" w14:textId="59060231" w:rsidR="00B61AE5" w:rsidRPr="00B61AE5" w:rsidRDefault="00B61AE5">
            <w:pPr>
              <w:rPr>
                <w:rFonts w:asciiTheme="minorHAnsi" w:hAnsiTheme="minorHAnsi" w:cstheme="minorHAnsi"/>
                <w:b/>
                <w:bCs/>
              </w:rPr>
            </w:pPr>
            <w:r w:rsidRPr="00B61AE5">
              <w:rPr>
                <w:rFonts w:asciiTheme="minorHAnsi" w:hAnsiTheme="minorHAnsi" w:cstheme="minorHAnsi"/>
                <w:b/>
                <w:bCs/>
              </w:rPr>
              <w:t>Theme</w:t>
            </w:r>
          </w:p>
        </w:tc>
        <w:tc>
          <w:tcPr>
            <w:tcW w:w="2010" w:type="dxa"/>
            <w:shd w:val="clear" w:color="auto" w:fill="D6E3BC" w:themeFill="accent3" w:themeFillTint="66"/>
          </w:tcPr>
          <w:p w14:paraId="4664E4FC" w14:textId="44909187" w:rsidR="00B61AE5" w:rsidRPr="00B61AE5" w:rsidRDefault="00B61AE5">
            <w:pPr>
              <w:rPr>
                <w:rFonts w:asciiTheme="minorHAnsi" w:hAnsiTheme="minorHAnsi" w:cstheme="minorHAnsi"/>
                <w:b/>
                <w:bCs/>
              </w:rPr>
            </w:pPr>
            <w:r w:rsidRPr="00B61AE5">
              <w:rPr>
                <w:rFonts w:asciiTheme="minorHAnsi" w:hAnsiTheme="minorHAnsi" w:cstheme="minorHAnsi"/>
                <w:b/>
                <w:bCs/>
              </w:rPr>
              <w:t>Source</w:t>
            </w:r>
          </w:p>
        </w:tc>
        <w:tc>
          <w:tcPr>
            <w:tcW w:w="7912" w:type="dxa"/>
            <w:shd w:val="clear" w:color="auto" w:fill="D6E3BC" w:themeFill="accent3" w:themeFillTint="66"/>
          </w:tcPr>
          <w:p w14:paraId="27B16327" w14:textId="34216809" w:rsidR="00B61AE5" w:rsidRPr="00B61AE5" w:rsidRDefault="00B61AE5">
            <w:pPr>
              <w:rPr>
                <w:rFonts w:asciiTheme="minorHAnsi" w:hAnsiTheme="minorHAnsi" w:cstheme="minorHAnsi"/>
                <w:b/>
                <w:bCs/>
              </w:rPr>
            </w:pPr>
            <w:r w:rsidRPr="00B61AE5">
              <w:rPr>
                <w:rFonts w:asciiTheme="minorHAnsi" w:hAnsiTheme="minorHAnsi" w:cstheme="minorHAnsi"/>
                <w:b/>
                <w:bCs/>
              </w:rPr>
              <w:t>Message</w:t>
            </w:r>
          </w:p>
        </w:tc>
        <w:tc>
          <w:tcPr>
            <w:tcW w:w="2764" w:type="dxa"/>
            <w:shd w:val="clear" w:color="auto" w:fill="D6E3BC" w:themeFill="accent3" w:themeFillTint="66"/>
          </w:tcPr>
          <w:p w14:paraId="5B358D35" w14:textId="3ADC9077" w:rsidR="00B61AE5" w:rsidRPr="00B61AE5" w:rsidRDefault="00B61AE5">
            <w:pPr>
              <w:rPr>
                <w:rFonts w:asciiTheme="minorHAnsi" w:hAnsiTheme="minorHAnsi" w:cstheme="minorHAnsi"/>
                <w:b/>
                <w:bCs/>
              </w:rPr>
            </w:pPr>
            <w:r w:rsidRPr="00B61AE5">
              <w:rPr>
                <w:rFonts w:asciiTheme="minorHAnsi" w:hAnsiTheme="minorHAnsi" w:cstheme="minorHAnsi"/>
                <w:b/>
                <w:bCs/>
              </w:rPr>
              <w:t xml:space="preserve">Link and /or document </w:t>
            </w:r>
          </w:p>
        </w:tc>
      </w:tr>
      <w:tr w:rsidR="00B61AE5" w14:paraId="3459B023" w14:textId="77777777" w:rsidTr="00516A6F">
        <w:tc>
          <w:tcPr>
            <w:tcW w:w="1668" w:type="dxa"/>
          </w:tcPr>
          <w:p w14:paraId="632F4402" w14:textId="09ED7622" w:rsidR="00B61AE5" w:rsidRPr="00B61AE5" w:rsidRDefault="00B61AE5">
            <w:pPr>
              <w:rPr>
                <w:rFonts w:asciiTheme="minorHAnsi" w:hAnsiTheme="minorHAnsi" w:cstheme="minorHAnsi"/>
                <w:b/>
                <w:bCs/>
              </w:rPr>
            </w:pPr>
            <w:r w:rsidRPr="00B61AE5">
              <w:rPr>
                <w:rFonts w:asciiTheme="minorHAnsi" w:hAnsiTheme="minorHAnsi" w:cstheme="minorHAnsi"/>
                <w:b/>
                <w:bCs/>
              </w:rPr>
              <w:t>DDSCP Updates</w:t>
            </w:r>
          </w:p>
        </w:tc>
        <w:tc>
          <w:tcPr>
            <w:tcW w:w="2010" w:type="dxa"/>
          </w:tcPr>
          <w:p w14:paraId="2750DD6A" w14:textId="36A51B45" w:rsidR="00B61AE5" w:rsidRDefault="00DC02AA">
            <w:pPr>
              <w:rPr>
                <w:rFonts w:asciiTheme="minorHAnsi" w:hAnsiTheme="minorHAnsi" w:cstheme="minorHAnsi"/>
              </w:rPr>
            </w:pPr>
            <w:r w:rsidRPr="00DC02AA">
              <w:rPr>
                <w:rFonts w:asciiTheme="minorHAnsi" w:hAnsiTheme="minorHAnsi" w:cstheme="minorHAnsi"/>
              </w:rPr>
              <w:t>DDSCP Business Team</w:t>
            </w:r>
          </w:p>
        </w:tc>
        <w:tc>
          <w:tcPr>
            <w:tcW w:w="7912" w:type="dxa"/>
          </w:tcPr>
          <w:p w14:paraId="49E43D62" w14:textId="77777777" w:rsidR="00516A6F" w:rsidRPr="00516A6F" w:rsidRDefault="00516A6F" w:rsidP="00516A6F">
            <w:pPr>
              <w:rPr>
                <w:rFonts w:asciiTheme="minorHAnsi" w:hAnsiTheme="minorHAnsi" w:cstheme="minorHAnsi"/>
              </w:rPr>
            </w:pPr>
            <w:r w:rsidRPr="00516A6F">
              <w:rPr>
                <w:rFonts w:asciiTheme="minorHAnsi" w:hAnsiTheme="minorHAnsi" w:cstheme="minorHAnsi"/>
                <w:b/>
                <w:bCs/>
              </w:rPr>
              <w:t>DDSCP Multi-Agency Training (September 2026)</w:t>
            </w:r>
          </w:p>
          <w:p w14:paraId="5413A866" w14:textId="77777777" w:rsidR="00516A6F" w:rsidRPr="00516A6F" w:rsidRDefault="00516A6F" w:rsidP="00516A6F">
            <w:pPr>
              <w:rPr>
                <w:rFonts w:asciiTheme="minorHAnsi" w:hAnsiTheme="minorHAnsi" w:cstheme="minorHAnsi"/>
              </w:rPr>
            </w:pPr>
          </w:p>
          <w:p w14:paraId="11303C0E" w14:textId="77777777" w:rsidR="00516A6F" w:rsidRPr="00516A6F" w:rsidRDefault="00516A6F" w:rsidP="00516A6F">
            <w:pPr>
              <w:rPr>
                <w:rFonts w:asciiTheme="minorHAnsi" w:hAnsiTheme="minorHAnsi" w:cstheme="minorHAnsi"/>
              </w:rPr>
            </w:pPr>
            <w:r w:rsidRPr="00516A6F">
              <w:rPr>
                <w:rFonts w:asciiTheme="minorHAnsi" w:hAnsiTheme="minorHAnsi" w:cstheme="minorHAnsi"/>
              </w:rPr>
              <w:t xml:space="preserve">We are pleased to share the latest safeguarding training opportunities available through the Derby and Derbyshire Safeguarding Children Partnership. Most of our training places are fully booked but there are still some places available in December. </w:t>
            </w:r>
          </w:p>
          <w:p w14:paraId="027CA740" w14:textId="77777777" w:rsidR="00516A6F" w:rsidRPr="00516A6F" w:rsidRDefault="00516A6F" w:rsidP="00516A6F">
            <w:pPr>
              <w:rPr>
                <w:rFonts w:asciiTheme="minorHAnsi" w:hAnsiTheme="minorHAnsi" w:cstheme="minorHAnsi"/>
              </w:rPr>
            </w:pPr>
          </w:p>
          <w:p w14:paraId="7F6633A8" w14:textId="77777777" w:rsidR="00516A6F" w:rsidRPr="00516A6F" w:rsidRDefault="00516A6F" w:rsidP="00516A6F">
            <w:pPr>
              <w:rPr>
                <w:rFonts w:asciiTheme="minorHAnsi" w:hAnsiTheme="minorHAnsi" w:cstheme="minorHAnsi"/>
                <w:b/>
                <w:bCs/>
              </w:rPr>
            </w:pPr>
            <w:r w:rsidRPr="00516A6F">
              <w:rPr>
                <w:rFonts w:asciiTheme="minorHAnsi" w:hAnsiTheme="minorHAnsi" w:cstheme="minorHAnsi"/>
                <w:b/>
                <w:bCs/>
              </w:rPr>
              <w:t>E-learning Introductory Courses</w:t>
            </w:r>
          </w:p>
          <w:p w14:paraId="289E8988" w14:textId="77777777" w:rsidR="00516A6F" w:rsidRPr="00516A6F" w:rsidRDefault="00516A6F" w:rsidP="00516A6F">
            <w:pPr>
              <w:rPr>
                <w:rFonts w:asciiTheme="minorHAnsi" w:hAnsiTheme="minorHAnsi" w:cstheme="minorHAnsi"/>
                <w:lang w:val="en-US"/>
              </w:rPr>
            </w:pPr>
            <w:r w:rsidRPr="00516A6F">
              <w:rPr>
                <w:rFonts w:asciiTheme="minorHAnsi" w:hAnsiTheme="minorHAnsi" w:cstheme="minorHAnsi"/>
                <w:lang w:val="en-US"/>
              </w:rPr>
              <w:t>The following courses have been updated and are available to complete on our training platform:</w:t>
            </w:r>
          </w:p>
          <w:p w14:paraId="650EEA70" w14:textId="77777777" w:rsidR="00516A6F" w:rsidRPr="00516A6F" w:rsidRDefault="00516A6F" w:rsidP="00516A6F">
            <w:pPr>
              <w:rPr>
                <w:rFonts w:asciiTheme="minorHAnsi" w:hAnsiTheme="minorHAnsi" w:cstheme="minorHAnsi"/>
                <w:lang w:val="en-US"/>
              </w:rPr>
            </w:pPr>
          </w:p>
          <w:p w14:paraId="0844C832" w14:textId="77777777" w:rsidR="00516A6F" w:rsidRPr="00516A6F" w:rsidRDefault="00516A6F" w:rsidP="00516A6F">
            <w:pPr>
              <w:pStyle w:val="ListParagraph"/>
              <w:numPr>
                <w:ilvl w:val="0"/>
                <w:numId w:val="11"/>
              </w:numPr>
              <w:rPr>
                <w:rFonts w:asciiTheme="minorHAnsi" w:hAnsiTheme="minorHAnsi" w:cstheme="minorHAnsi"/>
              </w:rPr>
            </w:pPr>
            <w:r w:rsidRPr="00516A6F">
              <w:rPr>
                <w:rFonts w:asciiTheme="minorHAnsi" w:hAnsiTheme="minorHAnsi" w:cstheme="minorHAnsi"/>
                <w:lang w:val="en-US"/>
              </w:rPr>
              <w:t>Keeping Babies Safe</w:t>
            </w:r>
          </w:p>
          <w:p w14:paraId="51C0E328" w14:textId="77777777" w:rsidR="00516A6F" w:rsidRPr="00516A6F" w:rsidRDefault="00516A6F" w:rsidP="00516A6F">
            <w:pPr>
              <w:pStyle w:val="ListParagraph"/>
              <w:numPr>
                <w:ilvl w:val="0"/>
                <w:numId w:val="11"/>
              </w:numPr>
              <w:rPr>
                <w:rFonts w:asciiTheme="minorHAnsi" w:hAnsiTheme="minorHAnsi" w:cstheme="minorHAnsi"/>
              </w:rPr>
            </w:pPr>
            <w:r w:rsidRPr="00516A6F">
              <w:rPr>
                <w:rFonts w:asciiTheme="minorHAnsi" w:hAnsiTheme="minorHAnsi" w:cstheme="minorHAnsi"/>
              </w:rPr>
              <w:t>Fabricated and Induced Illness and Perplexing Presentations</w:t>
            </w:r>
          </w:p>
          <w:p w14:paraId="6FD749D3" w14:textId="77777777" w:rsidR="00516A6F" w:rsidRPr="00516A6F" w:rsidRDefault="00516A6F" w:rsidP="00516A6F">
            <w:pPr>
              <w:pStyle w:val="ListParagraph"/>
              <w:numPr>
                <w:ilvl w:val="0"/>
                <w:numId w:val="11"/>
              </w:numPr>
              <w:rPr>
                <w:rFonts w:asciiTheme="minorHAnsi" w:hAnsiTheme="minorHAnsi" w:cstheme="minorHAnsi"/>
                <w:b/>
                <w:bCs/>
              </w:rPr>
            </w:pPr>
            <w:r w:rsidRPr="00516A6F">
              <w:rPr>
                <w:rFonts w:asciiTheme="minorHAnsi" w:hAnsiTheme="minorHAnsi" w:cstheme="minorHAnsi"/>
              </w:rPr>
              <w:t>* Parental Conflict</w:t>
            </w:r>
            <w:r w:rsidRPr="00516A6F">
              <w:rPr>
                <w:rFonts w:asciiTheme="minorHAnsi" w:hAnsiTheme="minorHAnsi" w:cstheme="minorHAnsi"/>
                <w:b/>
                <w:bCs/>
              </w:rPr>
              <w:t xml:space="preserve"> </w:t>
            </w:r>
          </w:p>
          <w:p w14:paraId="31380AC1" w14:textId="77777777" w:rsidR="00516A6F" w:rsidRPr="00516A6F" w:rsidRDefault="00516A6F" w:rsidP="00516A6F">
            <w:pPr>
              <w:rPr>
                <w:rFonts w:asciiTheme="minorHAnsi" w:hAnsiTheme="minorHAnsi" w:cstheme="minorHAnsi"/>
                <w:b/>
                <w:bCs/>
              </w:rPr>
            </w:pPr>
          </w:p>
          <w:p w14:paraId="4E01658E" w14:textId="77777777" w:rsidR="00516A6F" w:rsidRPr="00516A6F" w:rsidRDefault="00516A6F" w:rsidP="00516A6F">
            <w:pPr>
              <w:rPr>
                <w:rFonts w:asciiTheme="minorHAnsi" w:hAnsiTheme="minorHAnsi" w:cstheme="minorHAnsi"/>
              </w:rPr>
            </w:pPr>
            <w:r w:rsidRPr="00516A6F">
              <w:rPr>
                <w:rFonts w:asciiTheme="minorHAnsi" w:hAnsiTheme="minorHAnsi" w:cstheme="minorHAnsi"/>
              </w:rPr>
              <w:t xml:space="preserve">We are pleased to announce that </w:t>
            </w:r>
            <w:r w:rsidRPr="00516A6F">
              <w:rPr>
                <w:rFonts w:asciiTheme="minorHAnsi" w:hAnsiTheme="minorHAnsi" w:cstheme="minorHAnsi"/>
                <w:b/>
                <w:bCs/>
              </w:rPr>
              <w:t>Safeguarding Children: A Multi-Agency Foundation (Introductory)</w:t>
            </w:r>
            <w:r w:rsidRPr="00516A6F">
              <w:rPr>
                <w:rFonts w:asciiTheme="minorHAnsi" w:hAnsiTheme="minorHAnsi" w:cstheme="minorHAnsi"/>
              </w:rPr>
              <w:t xml:space="preserve"> will be launching shortly. Our team is currently putting the final touches in place, and we hope to make the course available soon. Thank you for bearing with us. This updated course will replace </w:t>
            </w:r>
            <w:r w:rsidRPr="00516A6F">
              <w:rPr>
                <w:rFonts w:asciiTheme="minorHAnsi" w:hAnsiTheme="minorHAnsi" w:cstheme="minorHAnsi"/>
                <w:b/>
                <w:bCs/>
              </w:rPr>
              <w:t>Introduction to Safeguarding</w:t>
            </w:r>
            <w:r w:rsidRPr="00516A6F">
              <w:rPr>
                <w:rFonts w:asciiTheme="minorHAnsi" w:hAnsiTheme="minorHAnsi" w:cstheme="minorHAnsi"/>
              </w:rPr>
              <w:t>.</w:t>
            </w:r>
          </w:p>
          <w:p w14:paraId="26A1D174" w14:textId="77777777" w:rsidR="00516A6F" w:rsidRPr="00516A6F" w:rsidRDefault="00516A6F" w:rsidP="00516A6F">
            <w:pPr>
              <w:rPr>
                <w:rFonts w:asciiTheme="minorHAnsi" w:hAnsiTheme="minorHAnsi" w:cstheme="minorHAnsi"/>
              </w:rPr>
            </w:pPr>
          </w:p>
          <w:p w14:paraId="28ED12F4" w14:textId="77777777" w:rsidR="00516A6F" w:rsidRPr="00516A6F" w:rsidRDefault="00516A6F" w:rsidP="00516A6F">
            <w:pPr>
              <w:rPr>
                <w:rFonts w:asciiTheme="minorHAnsi" w:hAnsiTheme="minorHAnsi" w:cstheme="minorHAnsi"/>
                <w:sz w:val="20"/>
                <w:szCs w:val="20"/>
              </w:rPr>
            </w:pPr>
            <w:r w:rsidRPr="00516A6F">
              <w:rPr>
                <w:rFonts w:asciiTheme="minorHAnsi" w:hAnsiTheme="minorHAnsi" w:cstheme="minorHAnsi"/>
                <w:sz w:val="20"/>
                <w:szCs w:val="20"/>
              </w:rPr>
              <w:t xml:space="preserve">* </w:t>
            </w:r>
            <w:r w:rsidRPr="00516A6F">
              <w:rPr>
                <w:rFonts w:asciiTheme="minorHAnsi" w:hAnsiTheme="minorHAnsi" w:cstheme="minorHAnsi"/>
                <w:i/>
                <w:iCs/>
                <w:sz w:val="20"/>
                <w:szCs w:val="20"/>
              </w:rPr>
              <w:t>This course is FREE for staff working in education and early years settings while licences remain available. We encourage you to take advantage of this opportunity and access the course while licences are still available.</w:t>
            </w:r>
          </w:p>
          <w:p w14:paraId="29FCDCE1" w14:textId="77777777" w:rsidR="00516A6F" w:rsidRPr="00516A6F" w:rsidRDefault="00516A6F" w:rsidP="00516A6F">
            <w:pPr>
              <w:rPr>
                <w:rFonts w:asciiTheme="minorHAnsi" w:hAnsiTheme="minorHAnsi" w:cstheme="minorHAnsi"/>
              </w:rPr>
            </w:pPr>
          </w:p>
          <w:p w14:paraId="64B26D17" w14:textId="77777777" w:rsidR="00516A6F" w:rsidRPr="00516A6F" w:rsidRDefault="00516A6F" w:rsidP="00516A6F">
            <w:pPr>
              <w:rPr>
                <w:rFonts w:asciiTheme="minorHAnsi" w:hAnsiTheme="minorHAnsi" w:cstheme="minorHAnsi"/>
                <w:b/>
                <w:bCs/>
              </w:rPr>
            </w:pPr>
            <w:r w:rsidRPr="00516A6F">
              <w:rPr>
                <w:rFonts w:asciiTheme="minorHAnsi" w:hAnsiTheme="minorHAnsi" w:cstheme="minorHAnsi"/>
                <w:b/>
                <w:bCs/>
              </w:rPr>
              <w:t>Practitioner Courses</w:t>
            </w:r>
          </w:p>
          <w:p w14:paraId="7D986A21" w14:textId="77777777" w:rsidR="00516A6F" w:rsidRPr="00516A6F" w:rsidRDefault="00516A6F" w:rsidP="00516A6F">
            <w:pPr>
              <w:rPr>
                <w:rFonts w:asciiTheme="minorHAnsi" w:hAnsiTheme="minorHAnsi" w:cstheme="minorHAnsi"/>
              </w:rPr>
            </w:pPr>
            <w:r w:rsidRPr="00516A6F">
              <w:rPr>
                <w:rFonts w:asciiTheme="minorHAnsi" w:hAnsiTheme="minorHAnsi" w:cstheme="minorHAnsi"/>
              </w:rPr>
              <w:t>Our Autumn training programme offers a variety of courses between September and December. To help you select the most appropriate training, please read the course description and learning outcomes carefully before booking. Any accompanying resources should also be downloaded and reviewed to support your learning.</w:t>
            </w:r>
          </w:p>
          <w:p w14:paraId="5B2C62E1" w14:textId="77777777" w:rsidR="00516A6F" w:rsidRPr="00516A6F" w:rsidRDefault="00516A6F" w:rsidP="00516A6F">
            <w:pPr>
              <w:rPr>
                <w:rFonts w:asciiTheme="minorHAnsi" w:hAnsiTheme="minorHAnsi" w:cstheme="minorHAnsi"/>
              </w:rPr>
            </w:pPr>
          </w:p>
          <w:p w14:paraId="50DA4B59" w14:textId="77777777" w:rsidR="00516A6F" w:rsidRPr="00516A6F" w:rsidRDefault="00516A6F" w:rsidP="00516A6F">
            <w:pPr>
              <w:rPr>
                <w:rFonts w:asciiTheme="minorHAnsi" w:hAnsiTheme="minorHAnsi" w:cstheme="minorHAnsi"/>
                <w:b/>
                <w:bCs/>
              </w:rPr>
            </w:pPr>
            <w:r w:rsidRPr="00516A6F">
              <w:rPr>
                <w:rFonts w:asciiTheme="minorHAnsi" w:hAnsiTheme="minorHAnsi" w:cstheme="minorHAnsi"/>
                <w:b/>
                <w:bCs/>
              </w:rPr>
              <w:lastRenderedPageBreak/>
              <w:t>Important information</w:t>
            </w:r>
          </w:p>
          <w:p w14:paraId="644AF96E" w14:textId="6548B3FF" w:rsidR="00516A6F" w:rsidRPr="0039093C" w:rsidRDefault="00516A6F" w:rsidP="00516A6F">
            <w:pPr>
              <w:rPr>
                <w:rFonts w:asciiTheme="minorHAnsi" w:hAnsiTheme="minorHAnsi" w:cstheme="minorHAnsi"/>
              </w:rPr>
            </w:pPr>
            <w:r w:rsidRPr="00516A6F">
              <w:rPr>
                <w:rFonts w:asciiTheme="minorHAnsi" w:hAnsiTheme="minorHAnsi" w:cstheme="minorHAnsi"/>
              </w:rPr>
              <w:t xml:space="preserve">We recognise that many colleagues are experiencing changes within their organisations. If you have moved to a new department or agency, changed line manager, or updated your contact details, please take a moment to review and update your training account to ensure your information remains accurate. If your sector has changed, please contact the training team via </w:t>
            </w:r>
            <w:hyperlink r:id="rId7" w:history="1">
              <w:r w:rsidRPr="00516A6F">
                <w:rPr>
                  <w:rStyle w:val="Hyperlink"/>
                  <w:rFonts w:asciiTheme="minorHAnsi" w:hAnsiTheme="minorHAnsi" w:cstheme="minorHAnsi"/>
                </w:rPr>
                <w:t>DDSCPTraining@derby.gov.uk</w:t>
              </w:r>
            </w:hyperlink>
            <w:r w:rsidRPr="00516A6F">
              <w:rPr>
                <w:rFonts w:asciiTheme="minorHAnsi" w:hAnsiTheme="minorHAnsi" w:cstheme="minorHAnsi"/>
              </w:rPr>
              <w:t xml:space="preserve"> and we will update this on your behalf.</w:t>
            </w:r>
          </w:p>
        </w:tc>
        <w:tc>
          <w:tcPr>
            <w:tcW w:w="2764" w:type="dxa"/>
          </w:tcPr>
          <w:p w14:paraId="2966DA4E" w14:textId="77777777" w:rsidR="00516A6F" w:rsidRPr="00516A6F" w:rsidRDefault="00516A6F" w:rsidP="00516A6F">
            <w:pPr>
              <w:rPr>
                <w:rFonts w:asciiTheme="minorHAnsi" w:hAnsiTheme="minorHAnsi" w:cstheme="minorHAnsi"/>
                <w:sz w:val="20"/>
                <w:szCs w:val="20"/>
              </w:rPr>
            </w:pPr>
          </w:p>
          <w:p w14:paraId="69D198A8" w14:textId="6BE03B84" w:rsidR="00516A6F" w:rsidRPr="00516A6F" w:rsidRDefault="00516A6F" w:rsidP="00516A6F">
            <w:pPr>
              <w:rPr>
                <w:rFonts w:asciiTheme="minorHAnsi" w:hAnsiTheme="minorHAnsi" w:cstheme="minorHAnsi"/>
                <w:sz w:val="20"/>
                <w:szCs w:val="20"/>
              </w:rPr>
            </w:pPr>
            <w:r w:rsidRPr="00516A6F">
              <w:rPr>
                <w:rFonts w:asciiTheme="minorHAnsi" w:hAnsiTheme="minorHAnsi" w:cstheme="minorHAnsi"/>
                <w:sz w:val="20"/>
                <w:szCs w:val="20"/>
              </w:rPr>
              <w:t>Book your place</w:t>
            </w:r>
            <w:r>
              <w:rPr>
                <w:rFonts w:asciiTheme="minorHAnsi" w:hAnsiTheme="minorHAnsi" w:cstheme="minorHAnsi"/>
                <w:sz w:val="20"/>
                <w:szCs w:val="20"/>
              </w:rPr>
              <w:t xml:space="preserve">: </w:t>
            </w:r>
            <w:hyperlink r:id="rId8" w:history="1">
              <w:r w:rsidRPr="00435AB7">
                <w:rPr>
                  <w:rStyle w:val="Hyperlink"/>
                  <w:rFonts w:asciiTheme="minorHAnsi" w:hAnsiTheme="minorHAnsi" w:cstheme="minorHAnsi"/>
                  <w:sz w:val="20"/>
                  <w:szCs w:val="20"/>
                </w:rPr>
                <w:t>https://ddscp.event-booking.org.uk/</w:t>
              </w:r>
            </w:hyperlink>
            <w:r>
              <w:rPr>
                <w:rFonts w:asciiTheme="minorHAnsi" w:hAnsiTheme="minorHAnsi" w:cstheme="minorHAnsi"/>
                <w:sz w:val="20"/>
                <w:szCs w:val="20"/>
              </w:rPr>
              <w:t xml:space="preserve"> </w:t>
            </w:r>
          </w:p>
          <w:p w14:paraId="28DA5952" w14:textId="77777777" w:rsidR="00516A6F" w:rsidRPr="00516A6F" w:rsidRDefault="00516A6F" w:rsidP="00516A6F">
            <w:pPr>
              <w:rPr>
                <w:rFonts w:asciiTheme="minorHAnsi" w:hAnsiTheme="minorHAnsi" w:cstheme="minorHAnsi"/>
                <w:sz w:val="20"/>
                <w:szCs w:val="20"/>
              </w:rPr>
            </w:pPr>
          </w:p>
          <w:p w14:paraId="2FE901FD" w14:textId="77777777" w:rsidR="00B61AE5" w:rsidRDefault="00516A6F" w:rsidP="00516A6F">
            <w:pPr>
              <w:rPr>
                <w:rFonts w:asciiTheme="minorHAnsi" w:hAnsiTheme="minorHAnsi" w:cstheme="minorHAnsi"/>
                <w:sz w:val="20"/>
                <w:szCs w:val="20"/>
              </w:rPr>
            </w:pPr>
            <w:r w:rsidRPr="00516A6F">
              <w:rPr>
                <w:rFonts w:asciiTheme="minorHAnsi" w:hAnsiTheme="minorHAnsi" w:cstheme="minorHAnsi"/>
                <w:noProof/>
              </w:rPr>
              <w:drawing>
                <wp:anchor distT="0" distB="0" distL="114300" distR="114300" simplePos="0" relativeHeight="251665920" behindDoc="0" locked="0" layoutInCell="1" allowOverlap="1" wp14:anchorId="2E667DD1" wp14:editId="4C07E904">
                  <wp:simplePos x="0" y="0"/>
                  <wp:positionH relativeFrom="column">
                    <wp:posOffset>156210</wp:posOffset>
                  </wp:positionH>
                  <wp:positionV relativeFrom="paragraph">
                    <wp:posOffset>356870</wp:posOffset>
                  </wp:positionV>
                  <wp:extent cx="539750" cy="539750"/>
                  <wp:effectExtent l="0" t="0" r="0" b="0"/>
                  <wp:wrapNone/>
                  <wp:docPr id="128221998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r:link="rId10">
                            <a:extLst>
                              <a:ext uri="{28A0092B-C50C-407E-A947-70E740481C1C}">
                                <a14:useLocalDpi xmlns:a14="http://schemas.microsoft.com/office/drawing/2010/main" val="0"/>
                              </a:ext>
                            </a:extLst>
                          </a:blip>
                          <a:srcRect/>
                          <a:stretch>
                            <a:fillRect/>
                          </a:stretch>
                        </pic:blipFill>
                        <pic:spPr bwMode="auto">
                          <a:xfrm>
                            <a:off x="0" y="0"/>
                            <a:ext cx="539750" cy="539750"/>
                          </a:xfrm>
                          <a:prstGeom prst="rect">
                            <a:avLst/>
                          </a:prstGeom>
                          <a:noFill/>
                          <a:ln>
                            <a:noFill/>
                          </a:ln>
                        </pic:spPr>
                      </pic:pic>
                    </a:graphicData>
                  </a:graphic>
                </wp:anchor>
              </w:drawing>
            </w:r>
            <w:r w:rsidRPr="00516A6F">
              <w:rPr>
                <w:rFonts w:asciiTheme="minorHAnsi" w:hAnsiTheme="minorHAnsi" w:cstheme="minorHAnsi"/>
                <w:sz w:val="20"/>
                <w:szCs w:val="20"/>
              </w:rPr>
              <w:t>OR scan the QR Code</w:t>
            </w:r>
          </w:p>
          <w:p w14:paraId="655878A8" w14:textId="77777777" w:rsidR="00516A6F" w:rsidRDefault="00516A6F" w:rsidP="00516A6F">
            <w:pPr>
              <w:rPr>
                <w:rFonts w:asciiTheme="minorHAnsi" w:hAnsiTheme="minorHAnsi" w:cstheme="minorHAnsi"/>
                <w:sz w:val="20"/>
                <w:szCs w:val="20"/>
              </w:rPr>
            </w:pPr>
          </w:p>
          <w:p w14:paraId="0B5D5B3E" w14:textId="77777777" w:rsidR="00516A6F" w:rsidRDefault="00516A6F" w:rsidP="00516A6F">
            <w:pPr>
              <w:rPr>
                <w:rFonts w:asciiTheme="minorHAnsi" w:hAnsiTheme="minorHAnsi" w:cstheme="minorHAnsi"/>
                <w:sz w:val="20"/>
                <w:szCs w:val="20"/>
              </w:rPr>
            </w:pPr>
          </w:p>
          <w:p w14:paraId="74841BCC" w14:textId="77777777" w:rsidR="00516A6F" w:rsidRDefault="00516A6F" w:rsidP="00516A6F">
            <w:pPr>
              <w:rPr>
                <w:rFonts w:asciiTheme="minorHAnsi" w:hAnsiTheme="minorHAnsi" w:cstheme="minorHAnsi"/>
                <w:sz w:val="20"/>
                <w:szCs w:val="20"/>
              </w:rPr>
            </w:pPr>
          </w:p>
          <w:p w14:paraId="182783EC" w14:textId="77777777" w:rsidR="00516A6F" w:rsidRDefault="00516A6F" w:rsidP="00516A6F">
            <w:pPr>
              <w:rPr>
                <w:rFonts w:asciiTheme="minorHAnsi" w:hAnsiTheme="minorHAnsi" w:cstheme="minorHAnsi"/>
                <w:sz w:val="20"/>
                <w:szCs w:val="20"/>
              </w:rPr>
            </w:pPr>
          </w:p>
          <w:p w14:paraId="7E3E0C3E" w14:textId="77777777" w:rsidR="00516A6F" w:rsidRDefault="00516A6F" w:rsidP="00516A6F">
            <w:pPr>
              <w:rPr>
                <w:rFonts w:asciiTheme="minorHAnsi" w:hAnsiTheme="minorHAnsi" w:cstheme="minorHAnsi"/>
                <w:sz w:val="20"/>
                <w:szCs w:val="20"/>
              </w:rPr>
            </w:pPr>
          </w:p>
          <w:p w14:paraId="21A8EC91" w14:textId="77777777" w:rsidR="00516A6F" w:rsidRDefault="00516A6F" w:rsidP="00516A6F">
            <w:pPr>
              <w:rPr>
                <w:rFonts w:asciiTheme="minorHAnsi" w:hAnsiTheme="minorHAnsi" w:cstheme="minorHAnsi"/>
                <w:sz w:val="20"/>
                <w:szCs w:val="20"/>
              </w:rPr>
            </w:pPr>
          </w:p>
          <w:p w14:paraId="4B138859" w14:textId="77777777" w:rsidR="00516A6F" w:rsidRDefault="00516A6F" w:rsidP="00516A6F">
            <w:pPr>
              <w:rPr>
                <w:rFonts w:asciiTheme="minorHAnsi" w:hAnsiTheme="minorHAnsi" w:cstheme="minorHAnsi"/>
                <w:sz w:val="20"/>
                <w:szCs w:val="20"/>
              </w:rPr>
            </w:pPr>
          </w:p>
          <w:p w14:paraId="2CF5FBD7" w14:textId="77777777" w:rsidR="00516A6F" w:rsidRDefault="00516A6F" w:rsidP="00516A6F">
            <w:pPr>
              <w:rPr>
                <w:rFonts w:asciiTheme="minorHAnsi" w:hAnsiTheme="minorHAnsi" w:cstheme="minorHAnsi"/>
                <w:sz w:val="20"/>
                <w:szCs w:val="20"/>
              </w:rPr>
            </w:pPr>
          </w:p>
          <w:p w14:paraId="52AAAD95" w14:textId="55DAB04C" w:rsidR="00516A6F" w:rsidRDefault="00516A6F" w:rsidP="00516A6F">
            <w:pPr>
              <w:rPr>
                <w:rFonts w:asciiTheme="minorHAnsi" w:hAnsiTheme="minorHAnsi" w:cstheme="minorHAnsi"/>
                <w:sz w:val="20"/>
                <w:szCs w:val="20"/>
              </w:rPr>
            </w:pPr>
            <w:r w:rsidRPr="00516A6F">
              <w:rPr>
                <w:rFonts w:asciiTheme="minorHAnsi" w:hAnsiTheme="minorHAnsi" w:cstheme="minorHAnsi"/>
                <w:sz w:val="20"/>
                <w:szCs w:val="20"/>
              </w:rPr>
              <w:t xml:space="preserve">If you are unable to attend, please cancel your place or email us direct on </w:t>
            </w:r>
            <w:hyperlink r:id="rId11" w:history="1">
              <w:r w:rsidRPr="00435AB7">
                <w:rPr>
                  <w:rStyle w:val="Hyperlink"/>
                  <w:rFonts w:asciiTheme="minorHAnsi" w:hAnsiTheme="minorHAnsi" w:cstheme="minorHAnsi"/>
                  <w:sz w:val="20"/>
                  <w:szCs w:val="20"/>
                </w:rPr>
                <w:t>DDSCPTraining@derby.gov.uk</w:t>
              </w:r>
            </w:hyperlink>
            <w:r>
              <w:rPr>
                <w:rFonts w:asciiTheme="minorHAnsi" w:hAnsiTheme="minorHAnsi" w:cstheme="minorHAnsi"/>
                <w:sz w:val="20"/>
                <w:szCs w:val="20"/>
              </w:rPr>
              <w:t xml:space="preserve"> </w:t>
            </w:r>
            <w:r w:rsidRPr="00516A6F">
              <w:rPr>
                <w:rFonts w:asciiTheme="minorHAnsi" w:hAnsiTheme="minorHAnsi" w:cstheme="minorHAnsi"/>
                <w:sz w:val="20"/>
                <w:szCs w:val="20"/>
              </w:rPr>
              <w:t>if you would like us to transfer you to a new date.</w:t>
            </w:r>
          </w:p>
          <w:p w14:paraId="2B4FED91" w14:textId="611D2A8F" w:rsidR="00516A6F" w:rsidRPr="00094155" w:rsidRDefault="00516A6F" w:rsidP="00516A6F">
            <w:pPr>
              <w:rPr>
                <w:rFonts w:asciiTheme="minorHAnsi" w:hAnsiTheme="minorHAnsi" w:cstheme="minorHAnsi"/>
                <w:sz w:val="20"/>
                <w:szCs w:val="20"/>
              </w:rPr>
            </w:pPr>
          </w:p>
        </w:tc>
      </w:tr>
      <w:tr w:rsidR="00B61AE5" w14:paraId="0981ADF0" w14:textId="77777777" w:rsidTr="00516A6F">
        <w:tc>
          <w:tcPr>
            <w:tcW w:w="1668" w:type="dxa"/>
          </w:tcPr>
          <w:p w14:paraId="6FC70E19" w14:textId="77777777" w:rsidR="00B61AE5" w:rsidRPr="00B61AE5" w:rsidRDefault="00B61AE5">
            <w:pPr>
              <w:rPr>
                <w:rFonts w:asciiTheme="minorHAnsi" w:hAnsiTheme="minorHAnsi" w:cstheme="minorHAnsi"/>
                <w:b/>
                <w:bCs/>
              </w:rPr>
            </w:pPr>
          </w:p>
        </w:tc>
        <w:tc>
          <w:tcPr>
            <w:tcW w:w="2010" w:type="dxa"/>
          </w:tcPr>
          <w:p w14:paraId="4274B7B0" w14:textId="5F0F65EB" w:rsidR="00B61AE5" w:rsidRDefault="00A06760">
            <w:pPr>
              <w:rPr>
                <w:rFonts w:asciiTheme="minorHAnsi" w:hAnsiTheme="minorHAnsi" w:cstheme="minorHAnsi"/>
              </w:rPr>
            </w:pPr>
            <w:r>
              <w:rPr>
                <w:rFonts w:asciiTheme="minorHAnsi" w:hAnsiTheme="minorHAnsi" w:cstheme="minorHAnsi"/>
              </w:rPr>
              <w:t xml:space="preserve">DDSCP Business Team </w:t>
            </w:r>
          </w:p>
        </w:tc>
        <w:tc>
          <w:tcPr>
            <w:tcW w:w="7912" w:type="dxa"/>
          </w:tcPr>
          <w:p w14:paraId="6B3A3E3A" w14:textId="77777777" w:rsidR="00B61AE5" w:rsidRPr="00A06760" w:rsidRDefault="00A06760">
            <w:pPr>
              <w:rPr>
                <w:rFonts w:asciiTheme="minorHAnsi" w:hAnsiTheme="minorHAnsi" w:cstheme="minorHAnsi"/>
                <w:b/>
                <w:bCs/>
              </w:rPr>
            </w:pPr>
            <w:r w:rsidRPr="00A06760">
              <w:rPr>
                <w:rFonts w:asciiTheme="minorHAnsi" w:hAnsiTheme="minorHAnsi" w:cstheme="minorHAnsi"/>
                <w:b/>
                <w:bCs/>
              </w:rPr>
              <w:t xml:space="preserve">Healthier screen time posters </w:t>
            </w:r>
          </w:p>
          <w:p w14:paraId="195E112E" w14:textId="77777777" w:rsidR="00A06760" w:rsidRDefault="00A06760">
            <w:pPr>
              <w:rPr>
                <w:rFonts w:asciiTheme="minorHAnsi" w:hAnsiTheme="minorHAnsi" w:cstheme="minorHAnsi"/>
              </w:rPr>
            </w:pPr>
          </w:p>
          <w:p w14:paraId="1F05013E" w14:textId="77777777" w:rsidR="00A06760" w:rsidRDefault="00A06760">
            <w:pPr>
              <w:rPr>
                <w:rFonts w:asciiTheme="minorHAnsi" w:hAnsiTheme="minorHAnsi" w:cstheme="minorHAnsi"/>
              </w:rPr>
            </w:pPr>
            <w:r>
              <w:rPr>
                <w:rFonts w:asciiTheme="minorHAnsi" w:hAnsiTheme="minorHAnsi" w:cstheme="minorHAnsi"/>
              </w:rPr>
              <w:t xml:space="preserve">Healthier screen time posters have been developed based on the Gov UK </w:t>
            </w:r>
            <w:hyperlink r:id="rId12" w:history="1">
              <w:r w:rsidRPr="00A06760">
                <w:rPr>
                  <w:rStyle w:val="Hyperlink"/>
                  <w:rFonts w:asciiTheme="minorHAnsi" w:hAnsiTheme="minorHAnsi" w:cstheme="minorHAnsi"/>
                </w:rPr>
                <w:t>Screen time guidance for under 5s guidance</w:t>
              </w:r>
            </w:hyperlink>
            <w:r>
              <w:rPr>
                <w:rFonts w:asciiTheme="minorHAnsi" w:hAnsiTheme="minorHAnsi" w:cstheme="minorHAnsi"/>
              </w:rPr>
              <w:t>.</w:t>
            </w:r>
          </w:p>
          <w:p w14:paraId="025A55D0" w14:textId="77777777" w:rsidR="00A06760" w:rsidRDefault="00A06760">
            <w:pPr>
              <w:rPr>
                <w:rFonts w:asciiTheme="minorHAnsi" w:hAnsiTheme="minorHAnsi" w:cstheme="minorHAnsi"/>
              </w:rPr>
            </w:pPr>
          </w:p>
          <w:p w14:paraId="60600F1C" w14:textId="72349603" w:rsidR="00A06760" w:rsidRPr="00A06760" w:rsidRDefault="00A06760" w:rsidP="00A06760">
            <w:pPr>
              <w:rPr>
                <w:rFonts w:asciiTheme="minorHAnsi" w:hAnsiTheme="minorHAnsi" w:cstheme="minorHAnsi"/>
              </w:rPr>
            </w:pPr>
            <w:r>
              <w:rPr>
                <w:rFonts w:asciiTheme="minorHAnsi" w:hAnsiTheme="minorHAnsi" w:cstheme="minorHAnsi"/>
              </w:rPr>
              <w:t xml:space="preserve">The posters </w:t>
            </w:r>
            <w:r w:rsidRPr="00A06760">
              <w:rPr>
                <w:rFonts w:asciiTheme="minorHAnsi" w:hAnsiTheme="minorHAnsi" w:cstheme="minorHAnsi"/>
              </w:rPr>
              <w:t>cover age groups:</w:t>
            </w:r>
          </w:p>
          <w:p w14:paraId="60309377" w14:textId="539F183D" w:rsidR="00A06760" w:rsidRPr="00A06760" w:rsidRDefault="00A06760" w:rsidP="00A06760">
            <w:pPr>
              <w:pStyle w:val="ListParagraph"/>
              <w:numPr>
                <w:ilvl w:val="0"/>
                <w:numId w:val="8"/>
              </w:numPr>
              <w:rPr>
                <w:rFonts w:asciiTheme="minorHAnsi" w:hAnsiTheme="minorHAnsi" w:cstheme="minorHAnsi"/>
              </w:rPr>
            </w:pPr>
            <w:r w:rsidRPr="00A06760">
              <w:rPr>
                <w:rFonts w:asciiTheme="minorHAnsi" w:hAnsiTheme="minorHAnsi" w:cstheme="minorHAnsi"/>
              </w:rPr>
              <w:t>0 to 5 years</w:t>
            </w:r>
          </w:p>
          <w:p w14:paraId="42962475" w14:textId="3D53EDA9" w:rsidR="00A06760" w:rsidRPr="00A06760" w:rsidRDefault="00A06760" w:rsidP="00A06760">
            <w:pPr>
              <w:pStyle w:val="ListParagraph"/>
              <w:numPr>
                <w:ilvl w:val="0"/>
                <w:numId w:val="8"/>
              </w:numPr>
              <w:rPr>
                <w:rFonts w:asciiTheme="minorHAnsi" w:hAnsiTheme="minorHAnsi" w:cstheme="minorHAnsi"/>
              </w:rPr>
            </w:pPr>
            <w:r w:rsidRPr="00A06760">
              <w:rPr>
                <w:rFonts w:asciiTheme="minorHAnsi" w:hAnsiTheme="minorHAnsi" w:cstheme="minorHAnsi"/>
              </w:rPr>
              <w:t xml:space="preserve">Under 2’s, and </w:t>
            </w:r>
          </w:p>
          <w:p w14:paraId="08D027C6" w14:textId="10FC2EEE" w:rsidR="00A06760" w:rsidRPr="00A06760" w:rsidRDefault="00A06760" w:rsidP="00A06760">
            <w:pPr>
              <w:pStyle w:val="ListParagraph"/>
              <w:numPr>
                <w:ilvl w:val="0"/>
                <w:numId w:val="8"/>
              </w:numPr>
              <w:rPr>
                <w:rFonts w:asciiTheme="minorHAnsi" w:hAnsiTheme="minorHAnsi" w:cstheme="minorHAnsi"/>
              </w:rPr>
            </w:pPr>
            <w:r w:rsidRPr="00A06760">
              <w:rPr>
                <w:rFonts w:asciiTheme="minorHAnsi" w:hAnsiTheme="minorHAnsi" w:cstheme="minorHAnsi"/>
              </w:rPr>
              <w:t>2 to 5 years.</w:t>
            </w:r>
          </w:p>
          <w:p w14:paraId="74560F24" w14:textId="77777777" w:rsidR="00A06760" w:rsidRDefault="00A06760">
            <w:pPr>
              <w:rPr>
                <w:rFonts w:asciiTheme="minorHAnsi" w:hAnsiTheme="minorHAnsi" w:cstheme="minorHAnsi"/>
              </w:rPr>
            </w:pPr>
          </w:p>
          <w:p w14:paraId="12B7B647" w14:textId="41A9A3FC" w:rsidR="00A06760" w:rsidRDefault="00A06760">
            <w:pPr>
              <w:rPr>
                <w:rFonts w:asciiTheme="minorHAnsi" w:hAnsiTheme="minorHAnsi" w:cstheme="minorHAnsi"/>
              </w:rPr>
            </w:pPr>
            <w:r>
              <w:rPr>
                <w:rFonts w:asciiTheme="minorHAnsi" w:hAnsiTheme="minorHAnsi" w:cstheme="minorHAnsi"/>
              </w:rPr>
              <w:t>Please display as appropriate in your setting.</w:t>
            </w:r>
          </w:p>
        </w:tc>
        <w:tc>
          <w:tcPr>
            <w:tcW w:w="2764" w:type="dxa"/>
          </w:tcPr>
          <w:p w14:paraId="64FED7D9" w14:textId="77777777" w:rsidR="00B61AE5" w:rsidRDefault="00A06760" w:rsidP="00A06760">
            <w:pPr>
              <w:jc w:val="center"/>
              <w:rPr>
                <w:rFonts w:asciiTheme="minorHAnsi" w:hAnsiTheme="minorHAnsi" w:cstheme="minorHAnsi"/>
                <w:sz w:val="20"/>
                <w:szCs w:val="20"/>
              </w:rPr>
            </w:pPr>
            <w:r>
              <w:rPr>
                <w:rFonts w:asciiTheme="minorHAnsi" w:hAnsiTheme="minorHAnsi" w:cstheme="minorHAnsi"/>
                <w:sz w:val="20"/>
                <w:szCs w:val="20"/>
              </w:rPr>
              <w:object w:dxaOrig="1500" w:dyaOrig="981" w14:anchorId="49D5ABD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5pt;height:49pt" o:ole="">
                  <v:imagedata r:id="rId13" o:title=""/>
                </v:shape>
                <o:OLEObject Type="Embed" ProgID="Acrobat.Document.DC" ShapeID="_x0000_i1025" DrawAspect="Icon" ObjectID="_1850545498" r:id="rId14"/>
              </w:object>
            </w:r>
            <w:r>
              <w:rPr>
                <w:rFonts w:asciiTheme="minorHAnsi" w:hAnsiTheme="minorHAnsi" w:cstheme="minorHAnsi"/>
                <w:sz w:val="20"/>
                <w:szCs w:val="20"/>
              </w:rPr>
              <w:object w:dxaOrig="1500" w:dyaOrig="981" w14:anchorId="1CA3543F">
                <v:shape id="_x0000_i1026" type="#_x0000_t75" style="width:75pt;height:49pt" o:ole="">
                  <v:imagedata r:id="rId15" o:title=""/>
                </v:shape>
                <o:OLEObject Type="Embed" ProgID="Acrobat.Document.DC" ShapeID="_x0000_i1026" DrawAspect="Icon" ObjectID="_1850545499" r:id="rId16"/>
              </w:object>
            </w:r>
            <w:r>
              <w:rPr>
                <w:rFonts w:asciiTheme="minorHAnsi" w:hAnsiTheme="minorHAnsi" w:cstheme="minorHAnsi"/>
                <w:sz w:val="20"/>
                <w:szCs w:val="20"/>
              </w:rPr>
              <w:object w:dxaOrig="1500" w:dyaOrig="981" w14:anchorId="0EE39EB0">
                <v:shape id="_x0000_i1027" type="#_x0000_t75" style="width:75pt;height:49pt" o:ole="">
                  <v:imagedata r:id="rId17" o:title=""/>
                </v:shape>
                <o:OLEObject Type="Embed" ProgID="Acrobat.Document.DC" ShapeID="_x0000_i1027" DrawAspect="Icon" ObjectID="_1850545500" r:id="rId18"/>
              </w:object>
            </w:r>
          </w:p>
          <w:p w14:paraId="2CD88561" w14:textId="47AD854A" w:rsidR="00A06760" w:rsidRPr="00094155" w:rsidRDefault="00760CF5" w:rsidP="00A06760">
            <w:pPr>
              <w:jc w:val="center"/>
              <w:rPr>
                <w:rFonts w:asciiTheme="minorHAnsi" w:hAnsiTheme="minorHAnsi" w:cstheme="minorHAnsi"/>
                <w:sz w:val="20"/>
                <w:szCs w:val="20"/>
              </w:rPr>
            </w:pPr>
            <w:r>
              <w:rPr>
                <w:rFonts w:asciiTheme="minorHAnsi" w:hAnsiTheme="minorHAnsi" w:cstheme="minorHAnsi"/>
                <w:sz w:val="20"/>
                <w:szCs w:val="20"/>
              </w:rPr>
              <w:t>They are also o</w:t>
            </w:r>
            <w:r w:rsidR="00A06760">
              <w:rPr>
                <w:rFonts w:asciiTheme="minorHAnsi" w:hAnsiTheme="minorHAnsi" w:cstheme="minorHAnsi"/>
                <w:sz w:val="20"/>
                <w:szCs w:val="20"/>
              </w:rPr>
              <w:t xml:space="preserve">n the </w:t>
            </w:r>
            <w:hyperlink r:id="rId19" w:history="1">
              <w:r w:rsidR="00A06760" w:rsidRPr="00A06760">
                <w:rPr>
                  <w:rStyle w:val="Hyperlink"/>
                  <w:rFonts w:asciiTheme="minorHAnsi" w:hAnsiTheme="minorHAnsi" w:cstheme="minorHAnsi"/>
                  <w:sz w:val="20"/>
                  <w:szCs w:val="20"/>
                </w:rPr>
                <w:t>DDSCP website Online Harms Page</w:t>
              </w:r>
            </w:hyperlink>
          </w:p>
        </w:tc>
      </w:tr>
      <w:tr w:rsidR="00B61AE5" w14:paraId="338AACEF" w14:textId="77777777" w:rsidTr="00516A6F">
        <w:tc>
          <w:tcPr>
            <w:tcW w:w="1668" w:type="dxa"/>
          </w:tcPr>
          <w:p w14:paraId="4EFA7F8B" w14:textId="77777777" w:rsidR="00B61AE5" w:rsidRPr="00B61AE5" w:rsidRDefault="00B61AE5">
            <w:pPr>
              <w:rPr>
                <w:rFonts w:asciiTheme="minorHAnsi" w:hAnsiTheme="minorHAnsi" w:cstheme="minorHAnsi"/>
                <w:b/>
                <w:bCs/>
              </w:rPr>
            </w:pPr>
          </w:p>
        </w:tc>
        <w:tc>
          <w:tcPr>
            <w:tcW w:w="2010" w:type="dxa"/>
          </w:tcPr>
          <w:p w14:paraId="7AFBC98A" w14:textId="135E734B" w:rsidR="00B61AE5" w:rsidRDefault="00A15D9C">
            <w:pPr>
              <w:rPr>
                <w:rFonts w:asciiTheme="minorHAnsi" w:hAnsiTheme="minorHAnsi" w:cstheme="minorHAnsi"/>
              </w:rPr>
            </w:pPr>
            <w:r>
              <w:rPr>
                <w:rFonts w:asciiTheme="minorHAnsi" w:hAnsiTheme="minorHAnsi" w:cstheme="minorHAnsi"/>
              </w:rPr>
              <w:t xml:space="preserve">DDSCP Business Team </w:t>
            </w:r>
          </w:p>
        </w:tc>
        <w:tc>
          <w:tcPr>
            <w:tcW w:w="7912" w:type="dxa"/>
          </w:tcPr>
          <w:p w14:paraId="2BBE09F7" w14:textId="44F95DD6" w:rsidR="00A15D9C" w:rsidRPr="00A15D9C" w:rsidRDefault="00A15D9C" w:rsidP="00A15D9C">
            <w:pPr>
              <w:rPr>
                <w:rFonts w:asciiTheme="minorHAnsi" w:hAnsiTheme="minorHAnsi" w:cstheme="minorHAnsi"/>
                <w:b/>
                <w:bCs/>
              </w:rPr>
            </w:pPr>
            <w:r w:rsidRPr="00A15D9C">
              <w:rPr>
                <w:rFonts w:asciiTheme="minorHAnsi" w:hAnsiTheme="minorHAnsi" w:cstheme="minorHAnsi"/>
                <w:b/>
                <w:bCs/>
              </w:rPr>
              <w:t>Multi-agency safeguarding children procedures updated</w:t>
            </w:r>
          </w:p>
          <w:p w14:paraId="3A25438C" w14:textId="77777777" w:rsidR="00A15D9C" w:rsidRDefault="00A15D9C" w:rsidP="00A15D9C">
            <w:pPr>
              <w:rPr>
                <w:rFonts w:asciiTheme="minorHAnsi" w:hAnsiTheme="minorHAnsi" w:cstheme="minorHAnsi"/>
              </w:rPr>
            </w:pPr>
          </w:p>
          <w:p w14:paraId="5751DA5A" w14:textId="69257536" w:rsidR="00A15D9C" w:rsidRDefault="00A15D9C" w:rsidP="00A15D9C">
            <w:pPr>
              <w:rPr>
                <w:rFonts w:asciiTheme="minorHAnsi" w:hAnsiTheme="minorHAnsi" w:cstheme="minorHAnsi"/>
              </w:rPr>
            </w:pPr>
            <w:r>
              <w:rPr>
                <w:rFonts w:asciiTheme="minorHAnsi" w:hAnsiTheme="minorHAnsi" w:cstheme="minorHAnsi"/>
              </w:rPr>
              <w:t xml:space="preserve">The below multi- agency safeguarding </w:t>
            </w:r>
            <w:proofErr w:type="gramStart"/>
            <w:r>
              <w:rPr>
                <w:rFonts w:asciiTheme="minorHAnsi" w:hAnsiTheme="minorHAnsi" w:cstheme="minorHAnsi"/>
              </w:rPr>
              <w:t>children</w:t>
            </w:r>
            <w:proofErr w:type="gramEnd"/>
            <w:r>
              <w:rPr>
                <w:rFonts w:asciiTheme="minorHAnsi" w:hAnsiTheme="minorHAnsi" w:cstheme="minorHAnsi"/>
              </w:rPr>
              <w:t xml:space="preserve"> procedures have been updated:</w:t>
            </w:r>
          </w:p>
          <w:p w14:paraId="1BDC07A2" w14:textId="434C0B14" w:rsidR="00A15D9C" w:rsidRPr="00A15D9C" w:rsidRDefault="00A15D9C" w:rsidP="00A15D9C">
            <w:pPr>
              <w:pStyle w:val="ListParagraph"/>
              <w:numPr>
                <w:ilvl w:val="0"/>
                <w:numId w:val="9"/>
              </w:numPr>
              <w:rPr>
                <w:rFonts w:asciiTheme="minorHAnsi" w:hAnsiTheme="minorHAnsi" w:cstheme="minorHAnsi"/>
              </w:rPr>
            </w:pPr>
            <w:r w:rsidRPr="00A15D9C">
              <w:rPr>
                <w:rFonts w:asciiTheme="minorHAnsi" w:hAnsiTheme="minorHAnsi" w:cstheme="minorHAnsi"/>
              </w:rPr>
              <w:t>Child Protection Section 47 Enquiries</w:t>
            </w:r>
          </w:p>
          <w:p w14:paraId="3CF9AE3A" w14:textId="77777777" w:rsidR="00A15D9C" w:rsidRPr="00A15D9C" w:rsidRDefault="00A15D9C" w:rsidP="00A15D9C">
            <w:pPr>
              <w:pStyle w:val="ListParagraph"/>
              <w:numPr>
                <w:ilvl w:val="0"/>
                <w:numId w:val="9"/>
              </w:numPr>
              <w:rPr>
                <w:rFonts w:asciiTheme="minorHAnsi" w:hAnsiTheme="minorHAnsi" w:cstheme="minorHAnsi"/>
              </w:rPr>
            </w:pPr>
            <w:r w:rsidRPr="00A15D9C">
              <w:rPr>
                <w:rFonts w:asciiTheme="minorHAnsi" w:hAnsiTheme="minorHAnsi" w:cstheme="minorHAnsi"/>
              </w:rPr>
              <w:t>Allegations Against Staff, Carers and Volunteers</w:t>
            </w:r>
          </w:p>
          <w:p w14:paraId="40C2033F" w14:textId="1C8B744D" w:rsidR="00A15D9C" w:rsidRPr="00DB5B28" w:rsidRDefault="00A15D9C" w:rsidP="00A15D9C">
            <w:pPr>
              <w:pStyle w:val="ListParagraph"/>
              <w:numPr>
                <w:ilvl w:val="0"/>
                <w:numId w:val="9"/>
              </w:numPr>
              <w:rPr>
                <w:rFonts w:asciiTheme="minorHAnsi" w:hAnsiTheme="minorHAnsi" w:cstheme="minorHAnsi"/>
              </w:rPr>
            </w:pPr>
            <w:r w:rsidRPr="00A15D9C">
              <w:rPr>
                <w:rFonts w:asciiTheme="minorHAnsi" w:hAnsiTheme="minorHAnsi" w:cstheme="minorHAnsi"/>
              </w:rPr>
              <w:t xml:space="preserve">Safeguarding Children </w:t>
            </w:r>
            <w:proofErr w:type="gramStart"/>
            <w:r w:rsidRPr="00A15D9C">
              <w:rPr>
                <w:rFonts w:asciiTheme="minorHAnsi" w:hAnsiTheme="minorHAnsi" w:cstheme="minorHAnsi"/>
              </w:rPr>
              <w:t>From</w:t>
            </w:r>
            <w:proofErr w:type="gramEnd"/>
            <w:r w:rsidRPr="00A15D9C">
              <w:rPr>
                <w:rFonts w:asciiTheme="minorHAnsi" w:hAnsiTheme="minorHAnsi" w:cstheme="minorHAnsi"/>
              </w:rPr>
              <w:t xml:space="preserve"> Online </w:t>
            </w:r>
            <w:r w:rsidRPr="00DB5B28">
              <w:rPr>
                <w:rFonts w:asciiTheme="minorHAnsi" w:hAnsiTheme="minorHAnsi" w:cstheme="minorHAnsi"/>
              </w:rPr>
              <w:t>Harms</w:t>
            </w:r>
            <w:r w:rsidR="00DB5B28" w:rsidRPr="00DB5B28">
              <w:rPr>
                <w:rFonts w:asciiTheme="minorHAnsi" w:hAnsiTheme="minorHAnsi" w:cstheme="minorHAnsi"/>
                <w:b/>
                <w:bCs/>
              </w:rPr>
              <w:t xml:space="preserve"> </w:t>
            </w:r>
          </w:p>
          <w:p w14:paraId="296257AA" w14:textId="2CF95D1B" w:rsidR="00A15D9C" w:rsidRPr="00DB5B28" w:rsidRDefault="00A15D9C" w:rsidP="00A15D9C">
            <w:pPr>
              <w:pStyle w:val="ListParagraph"/>
              <w:numPr>
                <w:ilvl w:val="0"/>
                <w:numId w:val="9"/>
              </w:numPr>
              <w:rPr>
                <w:rFonts w:asciiTheme="minorHAnsi" w:hAnsiTheme="minorHAnsi" w:cstheme="minorHAnsi"/>
              </w:rPr>
            </w:pPr>
            <w:r w:rsidRPr="00DB5B28">
              <w:rPr>
                <w:rFonts w:asciiTheme="minorHAnsi" w:hAnsiTheme="minorHAnsi" w:cstheme="minorHAnsi"/>
              </w:rPr>
              <w:t>Domestic Abuse</w:t>
            </w:r>
            <w:r w:rsidR="00DB5B28" w:rsidRPr="00DB5B28">
              <w:rPr>
                <w:rFonts w:asciiTheme="minorHAnsi" w:hAnsiTheme="minorHAnsi" w:cstheme="minorHAnsi"/>
                <w:b/>
                <w:bCs/>
              </w:rPr>
              <w:t xml:space="preserve"> </w:t>
            </w:r>
          </w:p>
          <w:p w14:paraId="3DF2FFF1" w14:textId="799F1986" w:rsidR="00A15D9C" w:rsidRPr="00A15D9C" w:rsidRDefault="00A15D9C" w:rsidP="00A15D9C">
            <w:pPr>
              <w:pStyle w:val="ListParagraph"/>
              <w:numPr>
                <w:ilvl w:val="0"/>
                <w:numId w:val="9"/>
              </w:numPr>
              <w:rPr>
                <w:rFonts w:asciiTheme="minorHAnsi" w:hAnsiTheme="minorHAnsi" w:cstheme="minorHAnsi"/>
              </w:rPr>
            </w:pPr>
            <w:r w:rsidRPr="00A15D9C">
              <w:rPr>
                <w:rFonts w:asciiTheme="minorHAnsi" w:hAnsiTheme="minorHAnsi" w:cstheme="minorHAnsi"/>
              </w:rPr>
              <w:t>Safeguarding Children and Young people against Radicalisation and Violent Extremism</w:t>
            </w:r>
          </w:p>
          <w:p w14:paraId="2E51A721" w14:textId="77777777" w:rsidR="00A15D9C" w:rsidRDefault="00A15D9C" w:rsidP="00A15D9C">
            <w:pPr>
              <w:rPr>
                <w:rFonts w:asciiTheme="minorHAnsi" w:hAnsiTheme="minorHAnsi" w:cstheme="minorHAnsi"/>
              </w:rPr>
            </w:pPr>
          </w:p>
          <w:p w14:paraId="286FAF5E" w14:textId="4C8C9B22" w:rsidR="00B61AE5" w:rsidRDefault="00A15D9C" w:rsidP="00A15D9C">
            <w:pPr>
              <w:rPr>
                <w:rFonts w:asciiTheme="minorHAnsi" w:hAnsiTheme="minorHAnsi" w:cstheme="minorHAnsi"/>
              </w:rPr>
            </w:pPr>
            <w:r>
              <w:rPr>
                <w:rFonts w:asciiTheme="minorHAnsi" w:hAnsiTheme="minorHAnsi" w:cstheme="minorHAnsi"/>
              </w:rPr>
              <w:t xml:space="preserve">Please ensure relevant staff are notified about these updates and have </w:t>
            </w:r>
            <w:r w:rsidRPr="00A15D9C">
              <w:rPr>
                <w:rFonts w:asciiTheme="minorHAnsi" w:hAnsiTheme="minorHAnsi" w:cstheme="minorHAnsi"/>
              </w:rPr>
              <w:t>read and underst</w:t>
            </w:r>
            <w:r>
              <w:rPr>
                <w:rFonts w:asciiTheme="minorHAnsi" w:hAnsiTheme="minorHAnsi" w:cstheme="minorHAnsi"/>
              </w:rPr>
              <w:t xml:space="preserve">ood the </w:t>
            </w:r>
            <w:r w:rsidRPr="00A15D9C">
              <w:rPr>
                <w:rFonts w:asciiTheme="minorHAnsi" w:hAnsiTheme="minorHAnsi" w:cstheme="minorHAnsi"/>
              </w:rPr>
              <w:t>updated procedures</w:t>
            </w:r>
            <w:r>
              <w:rPr>
                <w:rFonts w:asciiTheme="minorHAnsi" w:hAnsiTheme="minorHAnsi" w:cstheme="minorHAnsi"/>
              </w:rPr>
              <w:t xml:space="preserve">. </w:t>
            </w:r>
          </w:p>
        </w:tc>
        <w:tc>
          <w:tcPr>
            <w:tcW w:w="2764" w:type="dxa"/>
          </w:tcPr>
          <w:p w14:paraId="2D3E4EAF" w14:textId="0EC38622" w:rsidR="00A15D9C" w:rsidRDefault="00A15D9C">
            <w:pPr>
              <w:rPr>
                <w:rFonts w:asciiTheme="minorHAnsi" w:hAnsiTheme="minorHAnsi" w:cstheme="minorHAnsi"/>
                <w:sz w:val="20"/>
                <w:szCs w:val="20"/>
              </w:rPr>
            </w:pPr>
            <w:r>
              <w:rPr>
                <w:rFonts w:asciiTheme="minorHAnsi" w:hAnsiTheme="minorHAnsi" w:cstheme="minorHAnsi"/>
                <w:sz w:val="20"/>
                <w:szCs w:val="20"/>
              </w:rPr>
              <w:t>Procedures:</w:t>
            </w:r>
          </w:p>
          <w:p w14:paraId="3D78C6A8" w14:textId="63081D24" w:rsidR="00B61AE5" w:rsidRDefault="00A15D9C">
            <w:pPr>
              <w:rPr>
                <w:rFonts w:asciiTheme="minorHAnsi" w:hAnsiTheme="minorHAnsi" w:cstheme="minorHAnsi"/>
                <w:sz w:val="20"/>
                <w:szCs w:val="20"/>
              </w:rPr>
            </w:pPr>
            <w:hyperlink r:id="rId20" w:history="1">
              <w:r w:rsidRPr="00435AB7">
                <w:rPr>
                  <w:rStyle w:val="Hyperlink"/>
                  <w:rFonts w:asciiTheme="minorHAnsi" w:hAnsiTheme="minorHAnsi" w:cstheme="minorHAnsi"/>
                  <w:sz w:val="20"/>
                  <w:szCs w:val="20"/>
                </w:rPr>
                <w:t>https://derbyshirescp.trixonline.co.uk/contents/contents</w:t>
              </w:r>
            </w:hyperlink>
            <w:r>
              <w:rPr>
                <w:rFonts w:asciiTheme="minorHAnsi" w:hAnsiTheme="minorHAnsi" w:cstheme="minorHAnsi"/>
                <w:sz w:val="20"/>
                <w:szCs w:val="20"/>
              </w:rPr>
              <w:t xml:space="preserve"> </w:t>
            </w:r>
          </w:p>
          <w:p w14:paraId="42C778FF" w14:textId="77777777" w:rsidR="00A15D9C" w:rsidRDefault="00A15D9C">
            <w:pPr>
              <w:rPr>
                <w:rFonts w:asciiTheme="minorHAnsi" w:hAnsiTheme="minorHAnsi" w:cstheme="minorHAnsi"/>
                <w:sz w:val="20"/>
                <w:szCs w:val="20"/>
              </w:rPr>
            </w:pPr>
          </w:p>
          <w:p w14:paraId="5FA762EB" w14:textId="26F56CB8" w:rsidR="00A15D9C" w:rsidRPr="00094155" w:rsidRDefault="00A15D9C">
            <w:pPr>
              <w:rPr>
                <w:rFonts w:asciiTheme="minorHAnsi" w:hAnsiTheme="minorHAnsi" w:cstheme="minorHAnsi"/>
                <w:sz w:val="20"/>
                <w:szCs w:val="20"/>
              </w:rPr>
            </w:pPr>
            <w:r>
              <w:rPr>
                <w:rFonts w:asciiTheme="minorHAnsi" w:hAnsiTheme="minorHAnsi" w:cstheme="minorHAnsi"/>
                <w:sz w:val="20"/>
                <w:szCs w:val="20"/>
              </w:rPr>
              <w:t>Register to r</w:t>
            </w:r>
            <w:r w:rsidRPr="00A15D9C">
              <w:rPr>
                <w:rFonts w:asciiTheme="minorHAnsi" w:hAnsiTheme="minorHAnsi" w:cstheme="minorHAnsi"/>
                <w:sz w:val="20"/>
                <w:szCs w:val="20"/>
              </w:rPr>
              <w:t>eceive a notification when this manual is updated</w:t>
            </w:r>
            <w:r>
              <w:rPr>
                <w:rFonts w:asciiTheme="minorHAnsi" w:hAnsiTheme="minorHAnsi" w:cstheme="minorHAnsi"/>
                <w:sz w:val="20"/>
                <w:szCs w:val="20"/>
              </w:rPr>
              <w:t>:</w:t>
            </w:r>
            <w:r w:rsidRPr="00A15D9C">
              <w:rPr>
                <w:rFonts w:asciiTheme="minorHAnsi" w:hAnsiTheme="minorHAnsi" w:cstheme="minorHAnsi"/>
                <w:sz w:val="20"/>
                <w:szCs w:val="20"/>
              </w:rPr>
              <w:t xml:space="preserve"> </w:t>
            </w:r>
            <w:hyperlink r:id="rId21" w:history="1">
              <w:r w:rsidRPr="00435AB7">
                <w:rPr>
                  <w:rStyle w:val="Hyperlink"/>
                  <w:rFonts w:asciiTheme="minorHAnsi" w:hAnsiTheme="minorHAnsi" w:cstheme="minorHAnsi"/>
                  <w:sz w:val="20"/>
                  <w:szCs w:val="20"/>
                </w:rPr>
                <w:t>https://derbyshirescp.trixonline.co.uk/register-for-updates</w:t>
              </w:r>
            </w:hyperlink>
            <w:r>
              <w:rPr>
                <w:rFonts w:asciiTheme="minorHAnsi" w:hAnsiTheme="minorHAnsi" w:cstheme="minorHAnsi"/>
                <w:sz w:val="20"/>
                <w:szCs w:val="20"/>
              </w:rPr>
              <w:t xml:space="preserve"> </w:t>
            </w:r>
          </w:p>
        </w:tc>
      </w:tr>
      <w:tr w:rsidR="00B61AE5" w14:paraId="7A1D0C9E" w14:textId="77777777" w:rsidTr="00516A6F">
        <w:tc>
          <w:tcPr>
            <w:tcW w:w="1668" w:type="dxa"/>
          </w:tcPr>
          <w:p w14:paraId="4A2084CD" w14:textId="670B1F9E" w:rsidR="00B61AE5" w:rsidRPr="00B61AE5" w:rsidRDefault="00B61AE5" w:rsidP="00810CF5">
            <w:pPr>
              <w:rPr>
                <w:rFonts w:asciiTheme="minorHAnsi" w:hAnsiTheme="minorHAnsi" w:cstheme="minorHAnsi"/>
                <w:b/>
                <w:bCs/>
              </w:rPr>
            </w:pPr>
            <w:r w:rsidRPr="00B61AE5">
              <w:rPr>
                <w:rFonts w:asciiTheme="minorHAnsi" w:hAnsiTheme="minorHAnsi" w:cstheme="minorHAnsi"/>
                <w:b/>
                <w:bCs/>
              </w:rPr>
              <w:lastRenderedPageBreak/>
              <w:t>Local Updates</w:t>
            </w:r>
          </w:p>
        </w:tc>
        <w:tc>
          <w:tcPr>
            <w:tcW w:w="2010" w:type="dxa"/>
          </w:tcPr>
          <w:p w14:paraId="5C9392AC" w14:textId="47A7F873" w:rsidR="00B61AE5" w:rsidRDefault="00F31CE0" w:rsidP="00F31CE0">
            <w:pPr>
              <w:rPr>
                <w:rFonts w:asciiTheme="minorHAnsi" w:hAnsiTheme="minorHAnsi" w:cstheme="minorHAnsi"/>
              </w:rPr>
            </w:pPr>
            <w:r w:rsidRPr="00F31CE0">
              <w:rPr>
                <w:rFonts w:asciiTheme="minorHAnsi" w:hAnsiTheme="minorHAnsi" w:cstheme="minorHAnsi"/>
              </w:rPr>
              <w:t xml:space="preserve">Rosie Murden </w:t>
            </w:r>
            <w:r>
              <w:rPr>
                <w:rFonts w:asciiTheme="minorHAnsi" w:hAnsiTheme="minorHAnsi" w:cstheme="minorHAnsi"/>
              </w:rPr>
              <w:t xml:space="preserve">NSPCC </w:t>
            </w:r>
            <w:r w:rsidRPr="00F31CE0">
              <w:rPr>
                <w:rFonts w:asciiTheme="minorHAnsi" w:hAnsiTheme="minorHAnsi" w:cstheme="minorHAnsi"/>
              </w:rPr>
              <w:t>Schools Coordinator</w:t>
            </w:r>
          </w:p>
        </w:tc>
        <w:tc>
          <w:tcPr>
            <w:tcW w:w="7912" w:type="dxa"/>
          </w:tcPr>
          <w:p w14:paraId="1A6DD3FD" w14:textId="77777777" w:rsidR="00F31CE0" w:rsidRPr="00671BF3" w:rsidRDefault="00F31CE0" w:rsidP="00F31CE0">
            <w:pPr>
              <w:rPr>
                <w:rFonts w:asciiTheme="minorHAnsi" w:hAnsiTheme="minorHAnsi" w:cstheme="minorHAnsi"/>
                <w:b/>
                <w:bCs/>
              </w:rPr>
            </w:pPr>
            <w:r w:rsidRPr="00671BF3">
              <w:rPr>
                <w:rFonts w:asciiTheme="minorHAnsi" w:hAnsiTheme="minorHAnsi" w:cstheme="minorHAnsi"/>
                <w:b/>
                <w:bCs/>
              </w:rPr>
              <w:t>Speak out Stay safe programme</w:t>
            </w:r>
          </w:p>
          <w:p w14:paraId="557D1F52" w14:textId="77777777" w:rsidR="00F31CE0" w:rsidRPr="00F31CE0" w:rsidRDefault="00F31CE0" w:rsidP="00F31CE0">
            <w:pPr>
              <w:rPr>
                <w:rFonts w:asciiTheme="minorHAnsi" w:hAnsiTheme="minorHAnsi" w:cstheme="minorHAnsi"/>
              </w:rPr>
            </w:pPr>
          </w:p>
          <w:p w14:paraId="026A43F1" w14:textId="77777777" w:rsidR="00F31CE0" w:rsidRDefault="00F31CE0" w:rsidP="00F31CE0">
            <w:pPr>
              <w:rPr>
                <w:rFonts w:asciiTheme="minorHAnsi" w:hAnsiTheme="minorHAnsi" w:cstheme="minorHAnsi"/>
              </w:rPr>
            </w:pPr>
            <w:r w:rsidRPr="00F31CE0">
              <w:rPr>
                <w:rFonts w:asciiTheme="minorHAnsi" w:hAnsiTheme="minorHAnsi" w:cstheme="minorHAnsi"/>
              </w:rPr>
              <w:t xml:space="preserve">The programme is free, age-appropriate and helps children to understand that they always have a right to feel safe, and that they can speak to a safe adult or Childline if they ever need help or support. </w:t>
            </w:r>
          </w:p>
          <w:p w14:paraId="4E4B63A7" w14:textId="77777777" w:rsidR="00F31CE0" w:rsidRPr="00F31CE0" w:rsidRDefault="00F31CE0" w:rsidP="00F31CE0">
            <w:pPr>
              <w:rPr>
                <w:rFonts w:asciiTheme="minorHAnsi" w:hAnsiTheme="minorHAnsi" w:cstheme="minorHAnsi"/>
              </w:rPr>
            </w:pPr>
          </w:p>
          <w:p w14:paraId="246EC766" w14:textId="41BD1C6A" w:rsidR="00B61AE5" w:rsidRDefault="00F31CE0" w:rsidP="00F31CE0">
            <w:pPr>
              <w:rPr>
                <w:rFonts w:asciiTheme="minorHAnsi" w:hAnsiTheme="minorHAnsi" w:cstheme="minorHAnsi"/>
              </w:rPr>
            </w:pPr>
            <w:r w:rsidRPr="00F31CE0">
              <w:rPr>
                <w:rFonts w:asciiTheme="minorHAnsi" w:hAnsiTheme="minorHAnsi" w:cstheme="minorHAnsi"/>
              </w:rPr>
              <w:t>Speak out Stay safe offers assembly films and follow on resources for ages 5–7 and 7–11, available in English and BSL, alongside supporting activities and resources for children who have additional needs. The programme links in with the new statutory RSHE guidance.</w:t>
            </w:r>
          </w:p>
        </w:tc>
        <w:tc>
          <w:tcPr>
            <w:tcW w:w="2764" w:type="dxa"/>
          </w:tcPr>
          <w:p w14:paraId="7B1A0343" w14:textId="77777777" w:rsidR="00F31CE0" w:rsidRPr="00F31CE0" w:rsidRDefault="00F31CE0" w:rsidP="00F31CE0">
            <w:pPr>
              <w:rPr>
                <w:rFonts w:asciiTheme="minorHAnsi" w:hAnsiTheme="minorHAnsi" w:cstheme="minorHAnsi"/>
                <w:color w:val="0E2841"/>
                <w:sz w:val="20"/>
                <w:szCs w:val="20"/>
              </w:rPr>
            </w:pPr>
            <w:r w:rsidRPr="00F31CE0">
              <w:rPr>
                <w:rFonts w:asciiTheme="minorHAnsi" w:hAnsiTheme="minorHAnsi" w:cstheme="minorHAnsi"/>
                <w:sz w:val="20"/>
                <w:szCs w:val="20"/>
              </w:rPr>
              <w:t xml:space="preserve">To find out more and to register, please visit our webpage: </w:t>
            </w:r>
            <w:hyperlink r:id="rId22" w:history="1">
              <w:r w:rsidRPr="00F31CE0">
                <w:rPr>
                  <w:rStyle w:val="Hyperlink"/>
                  <w:rFonts w:asciiTheme="minorHAnsi" w:hAnsiTheme="minorHAnsi" w:cstheme="minorHAnsi"/>
                  <w:color w:val="0000FF"/>
                  <w:sz w:val="20"/>
                  <w:szCs w:val="20"/>
                </w:rPr>
                <w:t>Speak out Stay safe | NSPCC Learning</w:t>
              </w:r>
            </w:hyperlink>
          </w:p>
          <w:p w14:paraId="48E451A5" w14:textId="77777777" w:rsidR="00B61AE5" w:rsidRPr="00094155" w:rsidRDefault="00B61AE5" w:rsidP="00810CF5">
            <w:pPr>
              <w:rPr>
                <w:rFonts w:asciiTheme="minorHAnsi" w:hAnsiTheme="minorHAnsi" w:cstheme="minorHAnsi"/>
                <w:sz w:val="20"/>
                <w:szCs w:val="20"/>
              </w:rPr>
            </w:pPr>
          </w:p>
        </w:tc>
      </w:tr>
      <w:tr w:rsidR="00004BDA" w14:paraId="10C353D1" w14:textId="77777777" w:rsidTr="00516A6F">
        <w:tc>
          <w:tcPr>
            <w:tcW w:w="1668" w:type="dxa"/>
          </w:tcPr>
          <w:p w14:paraId="208143F5" w14:textId="77777777" w:rsidR="00004BDA" w:rsidRPr="00B61AE5" w:rsidRDefault="00004BDA" w:rsidP="00810CF5">
            <w:pPr>
              <w:rPr>
                <w:rFonts w:asciiTheme="minorHAnsi" w:hAnsiTheme="minorHAnsi" w:cstheme="minorHAnsi"/>
                <w:b/>
                <w:bCs/>
              </w:rPr>
            </w:pPr>
          </w:p>
        </w:tc>
        <w:tc>
          <w:tcPr>
            <w:tcW w:w="2010" w:type="dxa"/>
          </w:tcPr>
          <w:p w14:paraId="1A18E24D" w14:textId="2D68A9E0" w:rsidR="00004BDA" w:rsidRPr="0086489D" w:rsidRDefault="00004BDA" w:rsidP="00810CF5">
            <w:pPr>
              <w:rPr>
                <w:rFonts w:asciiTheme="minorHAnsi" w:hAnsiTheme="minorHAnsi" w:cstheme="minorHAnsi"/>
              </w:rPr>
            </w:pPr>
            <w:r w:rsidRPr="00004BDA">
              <w:rPr>
                <w:rFonts w:asciiTheme="minorHAnsi" w:hAnsiTheme="minorHAnsi" w:cstheme="minorHAnsi"/>
              </w:rPr>
              <w:t>Change Grow Live</w:t>
            </w:r>
          </w:p>
        </w:tc>
        <w:tc>
          <w:tcPr>
            <w:tcW w:w="7912" w:type="dxa"/>
          </w:tcPr>
          <w:p w14:paraId="2697C5F1" w14:textId="31B7124F" w:rsidR="00B3118B" w:rsidRPr="00671BF3" w:rsidRDefault="00671BF3" w:rsidP="00004BDA">
            <w:pPr>
              <w:rPr>
                <w:rFonts w:asciiTheme="minorHAnsi" w:hAnsiTheme="minorHAnsi" w:cstheme="minorHAnsi"/>
                <w:b/>
                <w:bCs/>
              </w:rPr>
            </w:pPr>
            <w:r>
              <w:rPr>
                <w:rFonts w:asciiTheme="minorHAnsi" w:hAnsiTheme="minorHAnsi" w:cstheme="minorHAnsi"/>
                <w:b/>
                <w:bCs/>
              </w:rPr>
              <w:t xml:space="preserve">New service - </w:t>
            </w:r>
            <w:r w:rsidR="00B3118B" w:rsidRPr="00671BF3">
              <w:rPr>
                <w:rFonts w:asciiTheme="minorHAnsi" w:hAnsiTheme="minorHAnsi" w:cstheme="minorHAnsi"/>
                <w:b/>
                <w:bCs/>
              </w:rPr>
              <w:t xml:space="preserve">The Link </w:t>
            </w:r>
          </w:p>
          <w:p w14:paraId="133EAC1E" w14:textId="77777777" w:rsidR="00B3118B" w:rsidRDefault="00B3118B" w:rsidP="00004BDA">
            <w:pPr>
              <w:rPr>
                <w:rFonts w:asciiTheme="minorHAnsi" w:hAnsiTheme="minorHAnsi" w:cstheme="minorHAnsi"/>
              </w:rPr>
            </w:pPr>
          </w:p>
          <w:p w14:paraId="791397C6" w14:textId="73159BAA" w:rsidR="00004BDA" w:rsidRDefault="00B3118B" w:rsidP="00004BDA">
            <w:pPr>
              <w:rPr>
                <w:rFonts w:asciiTheme="minorHAnsi" w:hAnsiTheme="minorHAnsi" w:cstheme="minorHAnsi"/>
              </w:rPr>
            </w:pPr>
            <w:r>
              <w:rPr>
                <w:rFonts w:asciiTheme="minorHAnsi" w:hAnsiTheme="minorHAnsi" w:cstheme="minorHAnsi"/>
              </w:rPr>
              <w:t xml:space="preserve">A new </w:t>
            </w:r>
            <w:r w:rsidR="00004BDA" w:rsidRPr="00004BDA">
              <w:rPr>
                <w:rFonts w:asciiTheme="minorHAnsi" w:hAnsiTheme="minorHAnsi" w:cstheme="minorHAnsi"/>
              </w:rPr>
              <w:t>free and confidential service from Change Grow Live for young people under 25 living in Derby City who may need support, advice, or information around alcohol and drug use.</w:t>
            </w:r>
            <w:r>
              <w:rPr>
                <w:rFonts w:asciiTheme="minorHAnsi" w:hAnsiTheme="minorHAnsi" w:cstheme="minorHAnsi"/>
              </w:rPr>
              <w:t xml:space="preserve"> </w:t>
            </w:r>
            <w:r w:rsidR="00004BDA" w:rsidRPr="00004BDA">
              <w:rPr>
                <w:rFonts w:asciiTheme="minorHAnsi" w:hAnsiTheme="minorHAnsi" w:cstheme="minorHAnsi"/>
              </w:rPr>
              <w:t>Whether a young person is worried about their own substance use, has questions about the risks, or simply wants someone to talk to, The Link offers a safe, non-judgemental space where they can get the right support for their individual needs.</w:t>
            </w:r>
          </w:p>
          <w:p w14:paraId="22425A38" w14:textId="77777777" w:rsidR="00B3118B" w:rsidRPr="00004BDA" w:rsidRDefault="00B3118B" w:rsidP="00004BDA">
            <w:pPr>
              <w:rPr>
                <w:rFonts w:asciiTheme="minorHAnsi" w:hAnsiTheme="minorHAnsi" w:cstheme="minorHAnsi"/>
              </w:rPr>
            </w:pPr>
          </w:p>
          <w:p w14:paraId="7FB27572" w14:textId="77777777" w:rsidR="00004BDA" w:rsidRPr="00004BDA" w:rsidRDefault="00004BDA" w:rsidP="00004BDA">
            <w:pPr>
              <w:rPr>
                <w:rFonts w:asciiTheme="minorHAnsi" w:hAnsiTheme="minorHAnsi" w:cstheme="minorHAnsi"/>
              </w:rPr>
            </w:pPr>
            <w:r w:rsidRPr="00004BDA">
              <w:rPr>
                <w:rFonts w:asciiTheme="minorHAnsi" w:hAnsiTheme="minorHAnsi" w:cstheme="minorHAnsi"/>
              </w:rPr>
              <w:t>How The Link can help:</w:t>
            </w:r>
          </w:p>
          <w:p w14:paraId="7C50939E" w14:textId="77777777" w:rsidR="00004BDA" w:rsidRPr="00B3118B" w:rsidRDefault="00004BDA" w:rsidP="00B3118B">
            <w:pPr>
              <w:pStyle w:val="ListParagraph"/>
              <w:numPr>
                <w:ilvl w:val="0"/>
                <w:numId w:val="7"/>
              </w:numPr>
              <w:rPr>
                <w:rFonts w:asciiTheme="minorHAnsi" w:hAnsiTheme="minorHAnsi" w:cstheme="minorHAnsi"/>
              </w:rPr>
            </w:pPr>
            <w:r w:rsidRPr="00B3118B">
              <w:rPr>
                <w:rFonts w:asciiTheme="minorHAnsi" w:hAnsiTheme="minorHAnsi" w:cstheme="minorHAnsi"/>
              </w:rPr>
              <w:t>One-to-one personalised support</w:t>
            </w:r>
          </w:p>
          <w:p w14:paraId="3A3C0252" w14:textId="77777777" w:rsidR="00004BDA" w:rsidRPr="00B3118B" w:rsidRDefault="00004BDA" w:rsidP="00B3118B">
            <w:pPr>
              <w:pStyle w:val="ListParagraph"/>
              <w:numPr>
                <w:ilvl w:val="0"/>
                <w:numId w:val="7"/>
              </w:numPr>
              <w:rPr>
                <w:rFonts w:asciiTheme="minorHAnsi" w:hAnsiTheme="minorHAnsi" w:cstheme="minorHAnsi"/>
              </w:rPr>
            </w:pPr>
            <w:r w:rsidRPr="00B3118B">
              <w:rPr>
                <w:rFonts w:asciiTheme="minorHAnsi" w:hAnsiTheme="minorHAnsi" w:cstheme="minorHAnsi"/>
              </w:rPr>
              <w:t>Advice on alcohol, drugs, and staying safe</w:t>
            </w:r>
          </w:p>
          <w:p w14:paraId="2B31C940" w14:textId="77777777" w:rsidR="00004BDA" w:rsidRPr="00B3118B" w:rsidRDefault="00004BDA" w:rsidP="00B3118B">
            <w:pPr>
              <w:pStyle w:val="ListParagraph"/>
              <w:numPr>
                <w:ilvl w:val="0"/>
                <w:numId w:val="7"/>
              </w:numPr>
              <w:rPr>
                <w:rFonts w:asciiTheme="minorHAnsi" w:hAnsiTheme="minorHAnsi" w:cstheme="minorHAnsi"/>
              </w:rPr>
            </w:pPr>
            <w:r w:rsidRPr="00B3118B">
              <w:rPr>
                <w:rFonts w:asciiTheme="minorHAnsi" w:hAnsiTheme="minorHAnsi" w:cstheme="minorHAnsi"/>
              </w:rPr>
              <w:t>Support to make positive changes and build resilience</w:t>
            </w:r>
          </w:p>
          <w:p w14:paraId="30025E57" w14:textId="77777777" w:rsidR="00004BDA" w:rsidRPr="00B3118B" w:rsidRDefault="00004BDA" w:rsidP="00B3118B">
            <w:pPr>
              <w:pStyle w:val="ListParagraph"/>
              <w:numPr>
                <w:ilvl w:val="0"/>
                <w:numId w:val="7"/>
              </w:numPr>
              <w:rPr>
                <w:rFonts w:asciiTheme="minorHAnsi" w:hAnsiTheme="minorHAnsi" w:cstheme="minorHAnsi"/>
              </w:rPr>
            </w:pPr>
            <w:r w:rsidRPr="00B3118B">
              <w:rPr>
                <w:rFonts w:asciiTheme="minorHAnsi" w:hAnsiTheme="minorHAnsi" w:cstheme="minorHAnsi"/>
              </w:rPr>
              <w:t>Connections to other services, including mental health, housing, and financial support where needed</w:t>
            </w:r>
          </w:p>
          <w:p w14:paraId="59508253" w14:textId="77777777" w:rsidR="00B3118B" w:rsidRDefault="00B3118B" w:rsidP="00004BDA">
            <w:pPr>
              <w:rPr>
                <w:rFonts w:asciiTheme="minorHAnsi" w:hAnsiTheme="minorHAnsi" w:cstheme="minorHAnsi"/>
              </w:rPr>
            </w:pPr>
          </w:p>
          <w:p w14:paraId="47AE64B6" w14:textId="57463897" w:rsidR="00004BDA" w:rsidRPr="0086489D" w:rsidRDefault="00004BDA" w:rsidP="00004BDA">
            <w:pPr>
              <w:rPr>
                <w:rFonts w:asciiTheme="minorHAnsi" w:hAnsiTheme="minorHAnsi" w:cstheme="minorHAnsi"/>
              </w:rPr>
            </w:pPr>
            <w:r w:rsidRPr="00004BDA">
              <w:rPr>
                <w:rFonts w:asciiTheme="minorHAnsi" w:hAnsiTheme="minorHAnsi" w:cstheme="minorHAnsi"/>
              </w:rPr>
              <w:t>The service is open to all young people, regardless of their background, culture, faith, disability, sexuality, or gender, and works with each individua at their own pace.</w:t>
            </w:r>
          </w:p>
        </w:tc>
        <w:tc>
          <w:tcPr>
            <w:tcW w:w="2764" w:type="dxa"/>
          </w:tcPr>
          <w:p w14:paraId="0E796BCB" w14:textId="77777777" w:rsidR="00B3118B" w:rsidRDefault="00B3118B" w:rsidP="00B3118B">
            <w:pPr>
              <w:rPr>
                <w:rFonts w:asciiTheme="minorHAnsi" w:hAnsiTheme="minorHAnsi" w:cstheme="minorHAnsi"/>
                <w:sz w:val="20"/>
                <w:szCs w:val="20"/>
              </w:rPr>
            </w:pPr>
            <w:r w:rsidRPr="00B3118B">
              <w:rPr>
                <w:rFonts w:asciiTheme="minorHAnsi" w:hAnsiTheme="minorHAnsi" w:cstheme="minorHAnsi"/>
                <w:sz w:val="20"/>
                <w:szCs w:val="20"/>
              </w:rPr>
              <w:t>If you work with young people and come across someone who may benefit from support, please consider referring them or sharing the information below:</w:t>
            </w:r>
          </w:p>
          <w:p w14:paraId="72560DDF" w14:textId="77777777" w:rsidR="00B3118B" w:rsidRPr="00B3118B" w:rsidRDefault="00B3118B" w:rsidP="00B3118B">
            <w:pPr>
              <w:rPr>
                <w:rFonts w:asciiTheme="minorHAnsi" w:hAnsiTheme="minorHAnsi" w:cstheme="minorHAnsi"/>
                <w:sz w:val="20"/>
                <w:szCs w:val="20"/>
              </w:rPr>
            </w:pPr>
          </w:p>
          <w:p w14:paraId="63290317" w14:textId="77777777" w:rsidR="00B3118B" w:rsidRPr="00B3118B" w:rsidRDefault="00B3118B" w:rsidP="00B3118B">
            <w:pPr>
              <w:rPr>
                <w:rFonts w:asciiTheme="minorHAnsi" w:hAnsiTheme="minorHAnsi" w:cstheme="minorHAnsi"/>
                <w:sz w:val="20"/>
                <w:szCs w:val="20"/>
              </w:rPr>
            </w:pPr>
            <w:r w:rsidRPr="00B3118B">
              <w:rPr>
                <w:rFonts w:ascii="Segoe UI Emoji" w:hAnsi="Segoe UI Emoji" w:cs="Segoe UI Emoji"/>
                <w:sz w:val="20"/>
                <w:szCs w:val="20"/>
              </w:rPr>
              <w:t>📞</w:t>
            </w:r>
            <w:r w:rsidRPr="00B3118B">
              <w:rPr>
                <w:rFonts w:asciiTheme="minorHAnsi" w:hAnsiTheme="minorHAnsi" w:cstheme="minorHAnsi"/>
                <w:sz w:val="20"/>
                <w:szCs w:val="20"/>
              </w:rPr>
              <w:t xml:space="preserve"> 0333 052 7870</w:t>
            </w:r>
          </w:p>
          <w:p w14:paraId="376879F9" w14:textId="77777777" w:rsidR="00B3118B" w:rsidRPr="00B3118B" w:rsidRDefault="00B3118B" w:rsidP="00B3118B">
            <w:pPr>
              <w:rPr>
                <w:rFonts w:asciiTheme="minorHAnsi" w:hAnsiTheme="minorHAnsi" w:cstheme="minorHAnsi"/>
                <w:sz w:val="20"/>
                <w:szCs w:val="20"/>
              </w:rPr>
            </w:pPr>
            <w:r w:rsidRPr="00B3118B">
              <w:rPr>
                <w:rFonts w:ascii="Segoe UI Emoji" w:hAnsi="Segoe UI Emoji" w:cs="Segoe UI Emoji"/>
                <w:sz w:val="20"/>
                <w:szCs w:val="20"/>
              </w:rPr>
              <w:t>📧</w:t>
            </w:r>
            <w:r w:rsidRPr="00B3118B">
              <w:rPr>
                <w:rFonts w:asciiTheme="minorHAnsi" w:hAnsiTheme="minorHAnsi" w:cstheme="minorHAnsi"/>
                <w:sz w:val="20"/>
                <w:szCs w:val="20"/>
              </w:rPr>
              <w:t xml:space="preserve"> thelink@cgl.org.uk</w:t>
            </w:r>
          </w:p>
          <w:p w14:paraId="3E1C1F85" w14:textId="71A2E836" w:rsidR="00B3118B" w:rsidRDefault="00B3118B" w:rsidP="00B3118B">
            <w:r w:rsidRPr="00B3118B">
              <w:rPr>
                <w:rFonts w:ascii="Segoe UI Emoji" w:hAnsi="Segoe UI Emoji" w:cs="Segoe UI Emoji"/>
                <w:sz w:val="20"/>
                <w:szCs w:val="20"/>
              </w:rPr>
              <w:t>🌐</w:t>
            </w:r>
            <w:r w:rsidRPr="00B3118B">
              <w:rPr>
                <w:rFonts w:asciiTheme="minorHAnsi" w:hAnsiTheme="minorHAnsi" w:cstheme="minorHAnsi"/>
                <w:sz w:val="20"/>
                <w:szCs w:val="20"/>
              </w:rPr>
              <w:t xml:space="preserve"> </w:t>
            </w:r>
            <w:hyperlink r:id="rId23" w:history="1">
              <w:r w:rsidRPr="00523AED">
                <w:rPr>
                  <w:rStyle w:val="Hyperlink"/>
                  <w:rFonts w:asciiTheme="minorHAnsi" w:hAnsiTheme="minorHAnsi" w:cstheme="minorHAnsi"/>
                  <w:sz w:val="20"/>
                  <w:szCs w:val="20"/>
                </w:rPr>
                <w:t>https://www.changegrowlive.org/service/derby-city-the-link/info</w:t>
              </w:r>
            </w:hyperlink>
          </w:p>
          <w:p w14:paraId="7509C0BE" w14:textId="77777777" w:rsidR="00E85B55" w:rsidRDefault="00E85B55" w:rsidP="00B3118B"/>
          <w:p w14:paraId="20C6E910" w14:textId="29ADC26F" w:rsidR="00E85B55" w:rsidRDefault="00EF090F" w:rsidP="00B3118B">
            <w:r>
              <w:object w:dxaOrig="1500" w:dyaOrig="981" w14:anchorId="5C541B41">
                <v:shape id="_x0000_i1031" type="#_x0000_t75" style="width:75pt;height:49pt" o:ole="">
                  <v:imagedata r:id="rId24" o:title=""/>
                </v:shape>
                <o:OLEObject Type="Embed" ProgID="Package" ShapeID="_x0000_i1031" DrawAspect="Icon" ObjectID="_1850545501" r:id="rId25"/>
              </w:object>
            </w:r>
          </w:p>
          <w:p w14:paraId="79394FBE" w14:textId="77777777" w:rsidR="00E85B55" w:rsidRDefault="00E85B55" w:rsidP="00E85B55">
            <w:pPr>
              <w:jc w:val="center"/>
              <w:rPr>
                <w:rFonts w:asciiTheme="minorHAnsi" w:hAnsiTheme="minorHAnsi" w:cstheme="minorHAnsi"/>
                <w:sz w:val="20"/>
                <w:szCs w:val="20"/>
              </w:rPr>
            </w:pPr>
          </w:p>
          <w:p w14:paraId="6CD52AAA" w14:textId="77777777" w:rsidR="00B3118B" w:rsidRPr="00B3118B" w:rsidRDefault="00B3118B" w:rsidP="00B3118B">
            <w:pPr>
              <w:rPr>
                <w:rFonts w:asciiTheme="minorHAnsi" w:hAnsiTheme="minorHAnsi" w:cstheme="minorHAnsi"/>
                <w:sz w:val="20"/>
                <w:szCs w:val="20"/>
              </w:rPr>
            </w:pPr>
          </w:p>
          <w:p w14:paraId="085A7190" w14:textId="3FA1D6C9" w:rsidR="00004BDA" w:rsidRPr="0086489D" w:rsidRDefault="00004BDA" w:rsidP="00B3118B">
            <w:pPr>
              <w:rPr>
                <w:rFonts w:asciiTheme="minorHAnsi" w:eastAsiaTheme="minorHAnsi" w:hAnsiTheme="minorHAnsi" w:cstheme="minorHAnsi"/>
                <w:sz w:val="20"/>
                <w:szCs w:val="20"/>
              </w:rPr>
            </w:pPr>
          </w:p>
        </w:tc>
      </w:tr>
      <w:tr w:rsidR="00B61AE5" w14:paraId="35D5D974" w14:textId="77777777" w:rsidTr="00516A6F">
        <w:tc>
          <w:tcPr>
            <w:tcW w:w="1668" w:type="dxa"/>
          </w:tcPr>
          <w:p w14:paraId="4779F5E5" w14:textId="77777777" w:rsidR="00B61AE5" w:rsidRPr="00B61AE5" w:rsidRDefault="00B61AE5" w:rsidP="00810CF5">
            <w:pPr>
              <w:rPr>
                <w:rFonts w:asciiTheme="minorHAnsi" w:hAnsiTheme="minorHAnsi" w:cstheme="minorHAnsi"/>
                <w:b/>
                <w:bCs/>
              </w:rPr>
            </w:pPr>
          </w:p>
        </w:tc>
        <w:tc>
          <w:tcPr>
            <w:tcW w:w="2010" w:type="dxa"/>
          </w:tcPr>
          <w:p w14:paraId="2CDB2CA2" w14:textId="5BF579BD" w:rsidR="00B61AE5" w:rsidRDefault="0086489D" w:rsidP="00810CF5">
            <w:pPr>
              <w:rPr>
                <w:rFonts w:asciiTheme="minorHAnsi" w:hAnsiTheme="minorHAnsi" w:cstheme="minorHAnsi"/>
              </w:rPr>
            </w:pPr>
            <w:r w:rsidRPr="0086489D">
              <w:rPr>
                <w:rFonts w:asciiTheme="minorHAnsi" w:hAnsiTheme="minorHAnsi" w:cstheme="minorHAnsi"/>
              </w:rPr>
              <w:t xml:space="preserve">Eleanor Moore Principal Educational Psychologist and </w:t>
            </w:r>
            <w:proofErr w:type="spellStart"/>
            <w:r w:rsidRPr="0086489D">
              <w:rPr>
                <w:rFonts w:asciiTheme="minorHAnsi" w:hAnsiTheme="minorHAnsi" w:cstheme="minorHAnsi"/>
              </w:rPr>
              <w:t>STePS</w:t>
            </w:r>
            <w:proofErr w:type="spellEnd"/>
            <w:r w:rsidRPr="0086489D">
              <w:rPr>
                <w:rFonts w:asciiTheme="minorHAnsi" w:hAnsiTheme="minorHAnsi" w:cstheme="minorHAnsi"/>
              </w:rPr>
              <w:t xml:space="preserve"> Service </w:t>
            </w:r>
            <w:r w:rsidRPr="0086489D">
              <w:rPr>
                <w:rFonts w:asciiTheme="minorHAnsi" w:hAnsiTheme="minorHAnsi" w:cstheme="minorHAnsi"/>
              </w:rPr>
              <w:lastRenderedPageBreak/>
              <w:t>Manager</w:t>
            </w:r>
            <w:r>
              <w:rPr>
                <w:rFonts w:asciiTheme="minorHAnsi" w:hAnsiTheme="minorHAnsi" w:cstheme="minorHAnsi"/>
              </w:rPr>
              <w:t xml:space="preserve"> Derby City Council </w:t>
            </w:r>
          </w:p>
        </w:tc>
        <w:tc>
          <w:tcPr>
            <w:tcW w:w="7912" w:type="dxa"/>
          </w:tcPr>
          <w:p w14:paraId="5010FC8A" w14:textId="4441FD0A" w:rsidR="00B61AE5" w:rsidRPr="00671BF3" w:rsidRDefault="0086489D" w:rsidP="00810CF5">
            <w:pPr>
              <w:rPr>
                <w:rFonts w:asciiTheme="minorHAnsi" w:hAnsiTheme="minorHAnsi" w:cstheme="minorHAnsi"/>
                <w:b/>
                <w:bCs/>
              </w:rPr>
            </w:pPr>
            <w:r w:rsidRPr="00671BF3">
              <w:rPr>
                <w:rFonts w:asciiTheme="minorHAnsi" w:hAnsiTheme="minorHAnsi" w:cstheme="minorHAnsi"/>
                <w:b/>
                <w:bCs/>
              </w:rPr>
              <w:lastRenderedPageBreak/>
              <w:t>Critical Incidents in Educational Communities</w:t>
            </w:r>
            <w:r w:rsidR="00813243" w:rsidRPr="00671BF3">
              <w:rPr>
                <w:rFonts w:asciiTheme="minorHAnsi" w:hAnsiTheme="minorHAnsi" w:cstheme="minorHAnsi"/>
                <w:b/>
                <w:bCs/>
              </w:rPr>
              <w:t xml:space="preserve"> for Derby schools</w:t>
            </w:r>
          </w:p>
          <w:p w14:paraId="5D6CD660" w14:textId="77777777" w:rsidR="0086489D" w:rsidRDefault="0086489D" w:rsidP="00810CF5">
            <w:pPr>
              <w:rPr>
                <w:rFonts w:asciiTheme="minorHAnsi" w:hAnsiTheme="minorHAnsi" w:cstheme="minorHAnsi"/>
              </w:rPr>
            </w:pPr>
          </w:p>
          <w:p w14:paraId="1A431F8C" w14:textId="77777777" w:rsidR="0086489D" w:rsidRDefault="0086489D" w:rsidP="00810CF5">
            <w:pPr>
              <w:rPr>
                <w:rFonts w:asciiTheme="minorHAnsi" w:hAnsiTheme="minorHAnsi" w:cstheme="minorHAnsi"/>
              </w:rPr>
            </w:pPr>
            <w:r w:rsidRPr="0086489D">
              <w:rPr>
                <w:rFonts w:asciiTheme="minorHAnsi" w:hAnsiTheme="minorHAnsi" w:cstheme="minorHAnsi"/>
              </w:rPr>
              <w:t>This half-day online training is designed to equip leadership staff in schools with strategies to respond to critical incidents that might affect their community.</w:t>
            </w:r>
          </w:p>
          <w:p w14:paraId="35028186" w14:textId="77777777" w:rsidR="0086489D" w:rsidRDefault="0086489D" w:rsidP="00810CF5">
            <w:pPr>
              <w:rPr>
                <w:rFonts w:asciiTheme="minorHAnsi" w:hAnsiTheme="minorHAnsi" w:cstheme="minorHAnsi"/>
              </w:rPr>
            </w:pPr>
          </w:p>
          <w:p w14:paraId="18760D7B" w14:textId="77777777" w:rsidR="0086489D" w:rsidRPr="0086489D" w:rsidRDefault="0086489D" w:rsidP="0086489D">
            <w:pPr>
              <w:rPr>
                <w:rFonts w:asciiTheme="minorHAnsi" w:eastAsiaTheme="minorHAnsi" w:hAnsiTheme="minorHAnsi" w:cstheme="minorHAnsi"/>
              </w:rPr>
            </w:pPr>
            <w:r w:rsidRPr="0086489D">
              <w:rPr>
                <w:rFonts w:asciiTheme="minorHAnsi" w:eastAsiaTheme="minorHAnsi" w:hAnsiTheme="minorHAnsi" w:cstheme="minorHAnsi"/>
              </w:rPr>
              <w:t xml:space="preserve">Planning can’t prevent a critical incident from occurring, but it can help school leaders provide a more effective and considered response at a potentially overwhelming time. </w:t>
            </w:r>
          </w:p>
          <w:p w14:paraId="03EFF2D7" w14:textId="77777777" w:rsidR="0086489D" w:rsidRPr="0086489D" w:rsidRDefault="0086489D" w:rsidP="0086489D">
            <w:pPr>
              <w:rPr>
                <w:rFonts w:asciiTheme="minorHAnsi" w:eastAsiaTheme="minorHAnsi" w:hAnsiTheme="minorHAnsi" w:cstheme="minorHAnsi"/>
              </w:rPr>
            </w:pPr>
          </w:p>
          <w:p w14:paraId="6F4BFF8A" w14:textId="063BA4D0" w:rsidR="0086489D" w:rsidRPr="0086489D" w:rsidRDefault="0086489D" w:rsidP="0086489D">
            <w:pPr>
              <w:rPr>
                <w:rFonts w:asciiTheme="minorHAnsi" w:eastAsiaTheme="minorHAnsi" w:hAnsiTheme="minorHAnsi" w:cstheme="minorHAnsi"/>
              </w:rPr>
            </w:pPr>
            <w:r w:rsidRPr="0086489D">
              <w:rPr>
                <w:rFonts w:asciiTheme="minorHAnsi" w:eastAsiaTheme="minorHAnsi" w:hAnsiTheme="minorHAnsi" w:cstheme="minorHAnsi"/>
              </w:rPr>
              <w:t xml:space="preserve">This training has been developed and delivered by leading experts and co-authors of the </w:t>
            </w:r>
            <w:hyperlink r:id="rId26" w:tgtFrame="_blank" w:history="1">
              <w:r w:rsidRPr="0086489D">
                <w:rPr>
                  <w:rFonts w:asciiTheme="minorHAnsi" w:eastAsiaTheme="minorHAnsi" w:hAnsiTheme="minorHAnsi" w:cstheme="minorHAnsi"/>
                  <w:b/>
                  <w:bCs/>
                  <w:color w:val="0000FF" w:themeColor="hyperlink"/>
                  <w:u w:val="single"/>
                </w:rPr>
                <w:t>UK Trauma Council’s</w:t>
              </w:r>
            </w:hyperlink>
            <w:r w:rsidRPr="0086489D">
              <w:rPr>
                <w:rFonts w:asciiTheme="minorHAnsi" w:eastAsiaTheme="minorHAnsi" w:hAnsiTheme="minorHAnsi" w:cstheme="minorHAnsi"/>
              </w:rPr>
              <w:t> Critical Incidents resources, and this session offers a unique opportunity to learn from professionals with extensive expertise in this area.</w:t>
            </w:r>
          </w:p>
        </w:tc>
        <w:tc>
          <w:tcPr>
            <w:tcW w:w="2764" w:type="dxa"/>
          </w:tcPr>
          <w:p w14:paraId="2213BFD4" w14:textId="77777777" w:rsidR="0086489D" w:rsidRPr="0086489D" w:rsidRDefault="0086489D" w:rsidP="0086489D">
            <w:pPr>
              <w:rPr>
                <w:rFonts w:asciiTheme="minorHAnsi" w:eastAsiaTheme="minorHAnsi" w:hAnsiTheme="minorHAnsi" w:cstheme="minorHAnsi"/>
                <w:sz w:val="20"/>
                <w:szCs w:val="20"/>
              </w:rPr>
            </w:pPr>
            <w:r w:rsidRPr="0086489D">
              <w:rPr>
                <w:rFonts w:asciiTheme="minorHAnsi" w:eastAsiaTheme="minorHAnsi" w:hAnsiTheme="minorHAnsi" w:cstheme="minorHAnsi"/>
                <w:sz w:val="20"/>
                <w:szCs w:val="20"/>
              </w:rPr>
              <w:lastRenderedPageBreak/>
              <w:t xml:space="preserve">For full details and to book a place on this course go to the Inclusion Partnership Website </w:t>
            </w:r>
          </w:p>
          <w:p w14:paraId="6AB2E588" w14:textId="77777777" w:rsidR="0086489D" w:rsidRPr="0086489D" w:rsidRDefault="0086489D" w:rsidP="0086489D">
            <w:pPr>
              <w:rPr>
                <w:rFonts w:asciiTheme="minorHAnsi" w:eastAsiaTheme="minorHAnsi" w:hAnsiTheme="minorHAnsi" w:cstheme="minorHAnsi"/>
                <w:sz w:val="20"/>
                <w:szCs w:val="20"/>
              </w:rPr>
            </w:pPr>
          </w:p>
          <w:p w14:paraId="6C1C711D" w14:textId="77777777" w:rsidR="0086489D" w:rsidRPr="0086489D" w:rsidRDefault="0086489D" w:rsidP="0086489D">
            <w:pPr>
              <w:rPr>
                <w:rFonts w:asciiTheme="minorHAnsi" w:eastAsiaTheme="minorHAnsi" w:hAnsiTheme="minorHAnsi" w:cstheme="minorHAnsi"/>
                <w:sz w:val="20"/>
                <w:szCs w:val="20"/>
              </w:rPr>
            </w:pPr>
            <w:hyperlink r:id="rId27" w:history="1">
              <w:r w:rsidRPr="0086489D">
                <w:rPr>
                  <w:rFonts w:asciiTheme="minorHAnsi" w:eastAsiaTheme="minorHAnsi" w:hAnsiTheme="minorHAnsi" w:cstheme="minorHAnsi"/>
                  <w:color w:val="0000FF" w:themeColor="hyperlink"/>
                  <w:sz w:val="20"/>
                  <w:szCs w:val="20"/>
                  <w:u w:val="single"/>
                </w:rPr>
                <w:t>https://inclusionpartnership.co.uk/register-for-</w:t>
              </w:r>
              <w:r w:rsidRPr="0086489D">
                <w:rPr>
                  <w:rFonts w:asciiTheme="minorHAnsi" w:eastAsiaTheme="minorHAnsi" w:hAnsiTheme="minorHAnsi" w:cstheme="minorHAnsi"/>
                  <w:color w:val="0000FF" w:themeColor="hyperlink"/>
                  <w:sz w:val="20"/>
                  <w:szCs w:val="20"/>
                  <w:u w:val="single"/>
                </w:rPr>
                <w:lastRenderedPageBreak/>
                <w:t>event/?iv=77f51e5077b936b8cb4df5bcf72c1b43&amp;mv=QVFock45eWpUZC80WEIrSDVvUGhUQT09</w:t>
              </w:r>
            </w:hyperlink>
          </w:p>
          <w:p w14:paraId="1A2C5628" w14:textId="77777777" w:rsidR="0086489D" w:rsidRPr="0086489D" w:rsidRDefault="0086489D" w:rsidP="0086489D">
            <w:pPr>
              <w:rPr>
                <w:rFonts w:asciiTheme="minorHAnsi" w:eastAsiaTheme="minorHAnsi" w:hAnsiTheme="minorHAnsi" w:cstheme="minorHAnsi"/>
                <w:sz w:val="20"/>
                <w:szCs w:val="20"/>
              </w:rPr>
            </w:pPr>
          </w:p>
          <w:p w14:paraId="31F1F04F" w14:textId="5A7AACF2" w:rsidR="0086489D" w:rsidRPr="0086489D" w:rsidRDefault="0086489D" w:rsidP="0086489D">
            <w:pPr>
              <w:rPr>
                <w:rFonts w:asciiTheme="minorHAnsi" w:hAnsiTheme="minorHAnsi" w:cstheme="minorHAnsi"/>
                <w:sz w:val="20"/>
                <w:szCs w:val="20"/>
              </w:rPr>
            </w:pPr>
            <w:r w:rsidRPr="0086489D">
              <w:rPr>
                <w:rFonts w:asciiTheme="minorHAnsi" w:eastAsiaTheme="minorHAnsi" w:hAnsiTheme="minorHAnsi" w:cstheme="minorHAnsi"/>
                <w:sz w:val="20"/>
                <w:szCs w:val="20"/>
              </w:rPr>
              <w:t xml:space="preserve">One free place per </w:t>
            </w:r>
            <w:r w:rsidR="00813243">
              <w:rPr>
                <w:rFonts w:asciiTheme="minorHAnsi" w:eastAsiaTheme="minorHAnsi" w:hAnsiTheme="minorHAnsi" w:cstheme="minorHAnsi"/>
                <w:sz w:val="20"/>
                <w:szCs w:val="20"/>
              </w:rPr>
              <w:t xml:space="preserve">Derby </w:t>
            </w:r>
            <w:r w:rsidRPr="0086489D">
              <w:rPr>
                <w:rFonts w:asciiTheme="minorHAnsi" w:eastAsiaTheme="minorHAnsi" w:hAnsiTheme="minorHAnsi" w:cstheme="minorHAnsi"/>
                <w:sz w:val="20"/>
                <w:szCs w:val="20"/>
              </w:rPr>
              <w:t>school</w:t>
            </w:r>
          </w:p>
          <w:p w14:paraId="51975648" w14:textId="77777777" w:rsidR="00B61AE5" w:rsidRPr="00094155" w:rsidRDefault="00B61AE5" w:rsidP="00810CF5">
            <w:pPr>
              <w:rPr>
                <w:rFonts w:asciiTheme="minorHAnsi" w:hAnsiTheme="minorHAnsi" w:cstheme="minorHAnsi"/>
                <w:sz w:val="20"/>
                <w:szCs w:val="20"/>
              </w:rPr>
            </w:pPr>
          </w:p>
        </w:tc>
      </w:tr>
      <w:tr w:rsidR="00DC02AA" w14:paraId="2CF13D34" w14:textId="77777777" w:rsidTr="00516A6F">
        <w:tc>
          <w:tcPr>
            <w:tcW w:w="1668" w:type="dxa"/>
          </w:tcPr>
          <w:p w14:paraId="2B29C477" w14:textId="535EC598" w:rsidR="00DC02AA" w:rsidRPr="00B61AE5" w:rsidRDefault="00DB5B28" w:rsidP="00810CF5">
            <w:pPr>
              <w:rPr>
                <w:rFonts w:asciiTheme="minorHAnsi" w:hAnsiTheme="minorHAnsi" w:cstheme="minorHAnsi"/>
                <w:b/>
                <w:bCs/>
              </w:rPr>
            </w:pPr>
            <w:r w:rsidRPr="00DC02AA">
              <w:rPr>
                <w:rFonts w:asciiTheme="minorHAnsi" w:hAnsiTheme="minorHAnsi" w:cstheme="minorHAnsi"/>
                <w:b/>
                <w:bCs/>
                <w:highlight w:val="green"/>
              </w:rPr>
              <w:lastRenderedPageBreak/>
              <w:t>DDSCP Priority area</w:t>
            </w:r>
          </w:p>
        </w:tc>
        <w:tc>
          <w:tcPr>
            <w:tcW w:w="2010" w:type="dxa"/>
          </w:tcPr>
          <w:p w14:paraId="7C62E3F7" w14:textId="02A57129" w:rsidR="00DC02AA" w:rsidRPr="00B16A76" w:rsidRDefault="00DC02AA" w:rsidP="00B16A76">
            <w:pPr>
              <w:rPr>
                <w:rFonts w:asciiTheme="minorHAnsi" w:hAnsiTheme="minorHAnsi" w:cstheme="minorHAnsi"/>
              </w:rPr>
            </w:pPr>
            <w:r w:rsidRPr="00DC02AA">
              <w:rPr>
                <w:rFonts w:asciiTheme="minorHAnsi" w:hAnsiTheme="minorHAnsi" w:cstheme="minorHAnsi"/>
              </w:rPr>
              <w:t>Derbyshire Constabulary</w:t>
            </w:r>
          </w:p>
        </w:tc>
        <w:tc>
          <w:tcPr>
            <w:tcW w:w="7912" w:type="dxa"/>
          </w:tcPr>
          <w:p w14:paraId="7C057CA9" w14:textId="1F6150F6" w:rsidR="00DC02AA" w:rsidRPr="00DC02AA" w:rsidRDefault="00DC02AA" w:rsidP="00DC02AA">
            <w:pPr>
              <w:rPr>
                <w:rFonts w:asciiTheme="minorHAnsi" w:hAnsiTheme="minorHAnsi" w:cstheme="minorHAnsi"/>
                <w:b/>
                <w:bCs/>
              </w:rPr>
            </w:pPr>
            <w:r w:rsidRPr="00DC02AA">
              <w:rPr>
                <w:rFonts w:asciiTheme="minorHAnsi" w:hAnsiTheme="minorHAnsi" w:cstheme="minorHAnsi"/>
                <w:b/>
                <w:bCs/>
              </w:rPr>
              <w:t>Free Com groups awareness webinar,</w:t>
            </w:r>
            <w:r w:rsidRPr="00DC02AA">
              <w:rPr>
                <w:b/>
                <w:bCs/>
              </w:rPr>
              <w:t xml:space="preserve"> </w:t>
            </w:r>
            <w:r w:rsidRPr="00DC02AA">
              <w:rPr>
                <w:rFonts w:asciiTheme="minorHAnsi" w:hAnsiTheme="minorHAnsi" w:cstheme="minorHAnsi"/>
                <w:b/>
                <w:bCs/>
              </w:rPr>
              <w:t>Tues October 6th 1550h</w:t>
            </w:r>
          </w:p>
          <w:p w14:paraId="16F1DCB7" w14:textId="77777777" w:rsidR="00DC02AA" w:rsidRDefault="00DC02AA" w:rsidP="00DC02AA">
            <w:pPr>
              <w:rPr>
                <w:rFonts w:asciiTheme="minorHAnsi" w:hAnsiTheme="minorHAnsi" w:cstheme="minorHAnsi"/>
              </w:rPr>
            </w:pPr>
          </w:p>
          <w:p w14:paraId="07D0EFE1" w14:textId="798C504F" w:rsidR="00DC02AA" w:rsidRPr="00DC02AA" w:rsidRDefault="00DC02AA" w:rsidP="00DC02AA">
            <w:pPr>
              <w:rPr>
                <w:rFonts w:asciiTheme="minorHAnsi" w:hAnsiTheme="minorHAnsi" w:cstheme="minorHAnsi"/>
              </w:rPr>
            </w:pPr>
            <w:r w:rsidRPr="00DC02AA">
              <w:rPr>
                <w:rFonts w:asciiTheme="minorHAnsi" w:hAnsiTheme="minorHAnsi" w:cstheme="minorHAnsi"/>
              </w:rPr>
              <w:t xml:space="preserve">Derbyshire Constabulary have scheduled webinars in October to raise awareness of Com groups, sometimes referred to as Com networks - online collectives of individuals who work together or compete on chat platforms to cause harm and commit crimes to make money, gain notoriety or to promote their ideologies. </w:t>
            </w:r>
          </w:p>
          <w:p w14:paraId="758F440E" w14:textId="77777777" w:rsidR="00DC02AA" w:rsidRPr="00DC02AA" w:rsidRDefault="00DC02AA" w:rsidP="00DC02AA">
            <w:pPr>
              <w:rPr>
                <w:rFonts w:asciiTheme="minorHAnsi" w:hAnsiTheme="minorHAnsi" w:cstheme="minorHAnsi"/>
              </w:rPr>
            </w:pPr>
          </w:p>
          <w:p w14:paraId="1432CB91" w14:textId="5E63D254" w:rsidR="00DC02AA" w:rsidRPr="00DC02AA" w:rsidRDefault="00DC02AA" w:rsidP="00DC02AA">
            <w:pPr>
              <w:rPr>
                <w:rFonts w:asciiTheme="minorHAnsi" w:hAnsiTheme="minorHAnsi" w:cstheme="minorHAnsi"/>
              </w:rPr>
            </w:pPr>
            <w:r w:rsidRPr="00DC02AA">
              <w:rPr>
                <w:rFonts w:asciiTheme="minorHAnsi" w:hAnsiTheme="minorHAnsi" w:cstheme="minorHAnsi"/>
              </w:rPr>
              <w:t xml:space="preserve">Their victims </w:t>
            </w:r>
            <w:r>
              <w:rPr>
                <w:rFonts w:asciiTheme="minorHAnsi" w:hAnsiTheme="minorHAnsi" w:cstheme="minorHAnsi"/>
              </w:rPr>
              <w:t>t</w:t>
            </w:r>
            <w:r w:rsidRPr="00DC02AA">
              <w:rPr>
                <w:rFonts w:asciiTheme="minorHAnsi" w:hAnsiTheme="minorHAnsi" w:cstheme="minorHAnsi"/>
              </w:rPr>
              <w:t xml:space="preserve">end to be under 18 and vulnerable. These webinars are for those who work with children. </w:t>
            </w:r>
          </w:p>
          <w:p w14:paraId="7BB84487" w14:textId="77777777" w:rsidR="00DC02AA" w:rsidRPr="00DC02AA" w:rsidRDefault="00DC02AA" w:rsidP="00DC02AA">
            <w:pPr>
              <w:rPr>
                <w:rFonts w:asciiTheme="minorHAnsi" w:hAnsiTheme="minorHAnsi" w:cstheme="minorHAnsi"/>
              </w:rPr>
            </w:pPr>
          </w:p>
          <w:p w14:paraId="6729DA7D" w14:textId="77777777" w:rsidR="00DC02AA" w:rsidRPr="00DC02AA" w:rsidRDefault="00DC02AA" w:rsidP="00DC02AA">
            <w:pPr>
              <w:rPr>
                <w:rFonts w:asciiTheme="minorHAnsi" w:hAnsiTheme="minorHAnsi" w:cstheme="minorHAnsi"/>
                <w:b/>
                <w:bCs/>
              </w:rPr>
            </w:pPr>
            <w:r w:rsidRPr="00DC02AA">
              <w:rPr>
                <w:rFonts w:asciiTheme="minorHAnsi" w:hAnsiTheme="minorHAnsi" w:cstheme="minorHAnsi"/>
                <w:b/>
                <w:bCs/>
              </w:rPr>
              <w:t>Please DO NOT circulate this invitation – it is not for parents or the public to attend – this is for practitioners only.  In due course, sessions will be scheduled for the public.</w:t>
            </w:r>
          </w:p>
          <w:p w14:paraId="4BAFD988" w14:textId="77777777" w:rsidR="00DC02AA" w:rsidRPr="00DC02AA" w:rsidRDefault="00DC02AA" w:rsidP="00DC02AA">
            <w:pPr>
              <w:rPr>
                <w:rFonts w:asciiTheme="minorHAnsi" w:hAnsiTheme="minorHAnsi" w:cstheme="minorHAnsi"/>
              </w:rPr>
            </w:pPr>
          </w:p>
          <w:p w14:paraId="78D079A8" w14:textId="2585B219" w:rsidR="00DC02AA" w:rsidRPr="00DC02AA" w:rsidRDefault="00DC02AA" w:rsidP="00DC02AA">
            <w:pPr>
              <w:rPr>
                <w:rFonts w:asciiTheme="minorHAnsi" w:hAnsiTheme="minorHAnsi" w:cstheme="minorHAnsi"/>
              </w:rPr>
            </w:pPr>
            <w:r w:rsidRPr="00DC02AA">
              <w:rPr>
                <w:rFonts w:asciiTheme="minorHAnsi" w:hAnsiTheme="minorHAnsi" w:cstheme="minorHAnsi"/>
              </w:rPr>
              <w:t xml:space="preserve">The webinar will run on MS </w:t>
            </w:r>
            <w:proofErr w:type="gramStart"/>
            <w:r w:rsidRPr="00DC02AA">
              <w:rPr>
                <w:rFonts w:asciiTheme="minorHAnsi" w:hAnsiTheme="minorHAnsi" w:cstheme="minorHAnsi"/>
              </w:rPr>
              <w:t>Teams</w:t>
            </w:r>
            <w:proofErr w:type="gramEnd"/>
            <w:r w:rsidRPr="00DC02AA">
              <w:rPr>
                <w:rFonts w:asciiTheme="minorHAnsi" w:hAnsiTheme="minorHAnsi" w:cstheme="minorHAnsi"/>
              </w:rPr>
              <w:t xml:space="preserve"> and we aim to take approximately 30 mins.</w:t>
            </w:r>
          </w:p>
        </w:tc>
        <w:tc>
          <w:tcPr>
            <w:tcW w:w="2764" w:type="dxa"/>
          </w:tcPr>
          <w:p w14:paraId="10E39D7F" w14:textId="77777777" w:rsidR="00DC02AA" w:rsidRPr="00DC02AA" w:rsidRDefault="00DC02AA" w:rsidP="00DC02AA">
            <w:pPr>
              <w:rPr>
                <w:rFonts w:asciiTheme="minorHAnsi" w:hAnsiTheme="minorHAnsi" w:cstheme="minorHAnsi"/>
                <w:color w:val="242424"/>
                <w:sz w:val="20"/>
                <w:szCs w:val="20"/>
              </w:rPr>
            </w:pPr>
            <w:r w:rsidRPr="00DC02AA">
              <w:rPr>
                <w:rStyle w:val="me-email-text"/>
                <w:rFonts w:asciiTheme="minorHAnsi" w:hAnsiTheme="minorHAnsi" w:cstheme="minorHAnsi"/>
                <w:b/>
                <w:bCs/>
                <w:color w:val="242424"/>
                <w:sz w:val="20"/>
                <w:szCs w:val="20"/>
              </w:rPr>
              <w:t>Microsoft Teams meeting</w:t>
            </w:r>
            <w:r w:rsidRPr="00DC02AA">
              <w:rPr>
                <w:rFonts w:asciiTheme="minorHAnsi" w:hAnsiTheme="minorHAnsi" w:cstheme="minorHAnsi"/>
                <w:color w:val="242424"/>
                <w:sz w:val="20"/>
                <w:szCs w:val="20"/>
              </w:rPr>
              <w:t xml:space="preserve"> </w:t>
            </w:r>
          </w:p>
          <w:p w14:paraId="071DD3D4" w14:textId="77777777" w:rsidR="00DC02AA" w:rsidRPr="00DC02AA" w:rsidRDefault="00DC02AA" w:rsidP="00DC02AA">
            <w:pPr>
              <w:rPr>
                <w:rFonts w:asciiTheme="minorHAnsi" w:hAnsiTheme="minorHAnsi" w:cstheme="minorHAnsi"/>
                <w:color w:val="242424"/>
                <w:sz w:val="20"/>
                <w:szCs w:val="20"/>
              </w:rPr>
            </w:pPr>
            <w:r w:rsidRPr="00DC02AA">
              <w:rPr>
                <w:rStyle w:val="me-email-text"/>
                <w:rFonts w:asciiTheme="minorHAnsi" w:hAnsiTheme="minorHAnsi" w:cstheme="minorHAnsi"/>
                <w:b/>
                <w:bCs/>
                <w:color w:val="242424"/>
                <w:sz w:val="20"/>
                <w:szCs w:val="20"/>
              </w:rPr>
              <w:t xml:space="preserve">Join: </w:t>
            </w:r>
            <w:hyperlink r:id="rId28" w:tooltip="Meeting join" w:history="1">
              <w:r w:rsidRPr="00DC02AA">
                <w:rPr>
                  <w:rStyle w:val="Hyperlink"/>
                  <w:rFonts w:asciiTheme="minorHAnsi" w:hAnsiTheme="minorHAnsi" w:cstheme="minorHAnsi"/>
                  <w:color w:val="5B5FC7"/>
                  <w:sz w:val="20"/>
                  <w:szCs w:val="20"/>
                </w:rPr>
                <w:t>https://teams.microsoft.com/meet/342325585646169?p=oYemCRQQhIsT5brBHZ</w:t>
              </w:r>
            </w:hyperlink>
            <w:r w:rsidRPr="00DC02AA">
              <w:rPr>
                <w:rFonts w:asciiTheme="minorHAnsi" w:hAnsiTheme="minorHAnsi" w:cstheme="minorHAnsi"/>
                <w:color w:val="242424"/>
                <w:sz w:val="20"/>
                <w:szCs w:val="20"/>
              </w:rPr>
              <w:t xml:space="preserve"> </w:t>
            </w:r>
          </w:p>
          <w:p w14:paraId="1E541275" w14:textId="77777777" w:rsidR="00DC02AA" w:rsidRPr="00DC02AA" w:rsidRDefault="00DC02AA" w:rsidP="00DC02AA">
            <w:pPr>
              <w:rPr>
                <w:rFonts w:asciiTheme="minorHAnsi" w:hAnsiTheme="minorHAnsi" w:cstheme="minorHAnsi"/>
                <w:color w:val="242424"/>
                <w:sz w:val="20"/>
                <w:szCs w:val="20"/>
              </w:rPr>
            </w:pPr>
            <w:r w:rsidRPr="00DC02AA">
              <w:rPr>
                <w:rStyle w:val="me-email-text-secondary"/>
                <w:rFonts w:asciiTheme="minorHAnsi" w:hAnsiTheme="minorHAnsi" w:cstheme="minorHAnsi"/>
                <w:color w:val="616161"/>
                <w:sz w:val="20"/>
                <w:szCs w:val="20"/>
              </w:rPr>
              <w:t xml:space="preserve">Meeting ID: </w:t>
            </w:r>
            <w:r w:rsidRPr="00DC02AA">
              <w:rPr>
                <w:rStyle w:val="me-email-text"/>
                <w:rFonts w:asciiTheme="minorHAnsi" w:hAnsiTheme="minorHAnsi" w:cstheme="minorHAnsi"/>
                <w:color w:val="242424"/>
                <w:sz w:val="20"/>
                <w:szCs w:val="20"/>
              </w:rPr>
              <w:t>342 325 585 646 169</w:t>
            </w:r>
            <w:r w:rsidRPr="00DC02AA">
              <w:rPr>
                <w:rFonts w:asciiTheme="minorHAnsi" w:hAnsiTheme="minorHAnsi" w:cstheme="minorHAnsi"/>
                <w:color w:val="242424"/>
                <w:sz w:val="20"/>
                <w:szCs w:val="20"/>
              </w:rPr>
              <w:t xml:space="preserve"> </w:t>
            </w:r>
          </w:p>
          <w:p w14:paraId="70D816D8" w14:textId="1A54CCF3" w:rsidR="00DC02AA" w:rsidRPr="00B16A76" w:rsidRDefault="00DC02AA" w:rsidP="00DC02AA">
            <w:pPr>
              <w:rPr>
                <w:rFonts w:ascii="Calibri" w:eastAsia="Aptos" w:hAnsi="Calibri" w:cs="Calibri"/>
                <w:sz w:val="20"/>
                <w:szCs w:val="20"/>
                <w14:ligatures w14:val="standardContextual"/>
              </w:rPr>
            </w:pPr>
            <w:r w:rsidRPr="00DC02AA">
              <w:rPr>
                <w:rStyle w:val="me-email-text-secondary"/>
                <w:rFonts w:asciiTheme="minorHAnsi" w:hAnsiTheme="minorHAnsi" w:cstheme="minorHAnsi"/>
                <w:color w:val="616161"/>
                <w:sz w:val="20"/>
                <w:szCs w:val="20"/>
              </w:rPr>
              <w:t xml:space="preserve">Passcode: </w:t>
            </w:r>
            <w:r w:rsidRPr="00DC02AA">
              <w:rPr>
                <w:rStyle w:val="me-email-text"/>
                <w:rFonts w:asciiTheme="minorHAnsi" w:hAnsiTheme="minorHAnsi" w:cstheme="minorHAnsi"/>
                <w:color w:val="242424"/>
                <w:sz w:val="20"/>
                <w:szCs w:val="20"/>
              </w:rPr>
              <w:t>M9KK7fQ6</w:t>
            </w:r>
          </w:p>
        </w:tc>
      </w:tr>
      <w:tr w:rsidR="00B61AE5" w14:paraId="6323667C" w14:textId="77777777" w:rsidTr="00516A6F">
        <w:tc>
          <w:tcPr>
            <w:tcW w:w="1668" w:type="dxa"/>
          </w:tcPr>
          <w:p w14:paraId="6804140D" w14:textId="77777777" w:rsidR="00B61AE5" w:rsidRPr="00B61AE5" w:rsidRDefault="00B61AE5" w:rsidP="00810CF5">
            <w:pPr>
              <w:rPr>
                <w:rFonts w:asciiTheme="minorHAnsi" w:hAnsiTheme="minorHAnsi" w:cstheme="minorHAnsi"/>
                <w:b/>
                <w:bCs/>
              </w:rPr>
            </w:pPr>
          </w:p>
        </w:tc>
        <w:tc>
          <w:tcPr>
            <w:tcW w:w="2010" w:type="dxa"/>
          </w:tcPr>
          <w:p w14:paraId="6E54ADA6" w14:textId="77777777" w:rsidR="00B16A76" w:rsidRPr="00B16A76" w:rsidRDefault="00B16A76" w:rsidP="00B16A76">
            <w:pPr>
              <w:rPr>
                <w:rFonts w:asciiTheme="minorHAnsi" w:hAnsiTheme="minorHAnsi" w:cstheme="minorHAnsi"/>
              </w:rPr>
            </w:pPr>
            <w:r w:rsidRPr="00B16A76">
              <w:rPr>
                <w:rFonts w:asciiTheme="minorHAnsi" w:hAnsiTheme="minorHAnsi" w:cstheme="minorHAnsi"/>
              </w:rPr>
              <w:t xml:space="preserve">Sam McAuley-Hall </w:t>
            </w:r>
          </w:p>
          <w:p w14:paraId="4196B8D5" w14:textId="77777777" w:rsidR="00B16A76" w:rsidRPr="00B16A76" w:rsidRDefault="00B16A76" w:rsidP="00B16A76">
            <w:pPr>
              <w:rPr>
                <w:rFonts w:asciiTheme="minorHAnsi" w:hAnsiTheme="minorHAnsi" w:cstheme="minorHAnsi"/>
              </w:rPr>
            </w:pPr>
            <w:r w:rsidRPr="00B16A76">
              <w:rPr>
                <w:rFonts w:asciiTheme="minorHAnsi" w:hAnsiTheme="minorHAnsi" w:cstheme="minorHAnsi"/>
              </w:rPr>
              <w:t>Practice Manager</w:t>
            </w:r>
          </w:p>
          <w:p w14:paraId="4E3DA336" w14:textId="77777777" w:rsidR="00B16A76" w:rsidRPr="00B16A76" w:rsidRDefault="00B16A76" w:rsidP="00B16A76">
            <w:pPr>
              <w:rPr>
                <w:rFonts w:asciiTheme="minorHAnsi" w:hAnsiTheme="minorHAnsi" w:cstheme="minorHAnsi"/>
              </w:rPr>
            </w:pPr>
            <w:r w:rsidRPr="00B16A76">
              <w:rPr>
                <w:rFonts w:asciiTheme="minorHAnsi" w:hAnsiTheme="minorHAnsi" w:cstheme="minorHAnsi"/>
              </w:rPr>
              <w:t xml:space="preserve">Action For Children </w:t>
            </w:r>
          </w:p>
          <w:p w14:paraId="7F82198D" w14:textId="2DAB34AC" w:rsidR="00B61AE5" w:rsidRDefault="00B16A76" w:rsidP="00B16A76">
            <w:pPr>
              <w:rPr>
                <w:rFonts w:asciiTheme="minorHAnsi" w:hAnsiTheme="minorHAnsi" w:cstheme="minorHAnsi"/>
              </w:rPr>
            </w:pPr>
            <w:r w:rsidRPr="00B16A76">
              <w:rPr>
                <w:rFonts w:asciiTheme="minorHAnsi" w:hAnsiTheme="minorHAnsi" w:cstheme="minorHAnsi"/>
              </w:rPr>
              <w:t>The DECC</w:t>
            </w:r>
          </w:p>
        </w:tc>
        <w:tc>
          <w:tcPr>
            <w:tcW w:w="7912" w:type="dxa"/>
          </w:tcPr>
          <w:p w14:paraId="7F1507DB" w14:textId="77777777" w:rsidR="00B16A76" w:rsidRPr="00671BF3" w:rsidRDefault="00B16A76" w:rsidP="00B16A76">
            <w:pPr>
              <w:spacing w:before="100" w:beforeAutospacing="1" w:after="100" w:afterAutospacing="1" w:line="300" w:lineRule="atLeast"/>
              <w:rPr>
                <w:rFonts w:ascii="Calibri" w:eastAsia="Aptos" w:hAnsi="Calibri" w:cs="Calibri"/>
                <w:b/>
                <w:bCs/>
                <w:lang w:eastAsia="en-GB"/>
              </w:rPr>
            </w:pPr>
            <w:r w:rsidRPr="00671BF3">
              <w:rPr>
                <w:rFonts w:ascii="Calibri" w:eastAsia="Aptos" w:hAnsi="Calibri" w:cs="Calibri"/>
                <w:b/>
                <w:bCs/>
                <w:lang w:eastAsia="en-GB"/>
              </w:rPr>
              <w:t xml:space="preserve">New Action for Children Service </w:t>
            </w:r>
          </w:p>
          <w:p w14:paraId="002F8A66" w14:textId="4745B4A2" w:rsidR="00B16A76" w:rsidRPr="00B16A76" w:rsidRDefault="00B16A76" w:rsidP="00B16A76">
            <w:pPr>
              <w:spacing w:before="100" w:beforeAutospacing="1" w:after="100" w:afterAutospacing="1" w:line="300" w:lineRule="atLeast"/>
              <w:rPr>
                <w:rFonts w:ascii="Calibri" w:eastAsia="Aptos" w:hAnsi="Calibri" w:cs="Calibri"/>
                <w:lang w:eastAsia="en-GB"/>
              </w:rPr>
            </w:pPr>
            <w:r w:rsidRPr="00B16A76">
              <w:rPr>
                <w:rFonts w:ascii="Calibri" w:eastAsia="Aptos" w:hAnsi="Calibri" w:cs="Calibri"/>
                <w:lang w:eastAsia="en-GB"/>
              </w:rPr>
              <w:t>Action for Children is launching a new service that will offer a range of psychology-led therapeutic support for children experiencing developmental trauma and attachment difficulties, as well as for the professionals and teams working alongside them. Action for Children Therapeutic Services will now be available for spot purchase nationally, as well as for children who are not looked after in Derby and Derbyshire.</w:t>
            </w:r>
            <w:r w:rsidR="00671BF3">
              <w:rPr>
                <w:rFonts w:ascii="Calibri" w:eastAsia="Aptos" w:hAnsi="Calibri" w:cs="Calibri"/>
                <w:lang w:eastAsia="en-GB"/>
              </w:rPr>
              <w:t xml:space="preserve"> </w:t>
            </w:r>
            <w:r w:rsidRPr="00B16A76">
              <w:rPr>
                <w:rFonts w:ascii="Calibri" w:eastAsia="Aptos" w:hAnsi="Calibri" w:cs="Calibri"/>
                <w:lang w:eastAsia="en-GB"/>
              </w:rPr>
              <w:t xml:space="preserve">The service will provide a range of </w:t>
            </w:r>
            <w:r w:rsidRPr="00B16A76">
              <w:rPr>
                <w:rFonts w:ascii="Calibri" w:eastAsia="Aptos" w:hAnsi="Calibri" w:cs="Calibri"/>
                <w:lang w:eastAsia="en-GB"/>
              </w:rPr>
              <w:lastRenderedPageBreak/>
              <w:t>Therapeutic Services and Harmful Sexual Behaviour (HSB) Services, as outlined below:</w:t>
            </w:r>
          </w:p>
          <w:p w14:paraId="3ADD275F" w14:textId="77777777" w:rsidR="00B16A76" w:rsidRPr="00B16A76" w:rsidRDefault="00B16A76" w:rsidP="00B16A76">
            <w:pPr>
              <w:rPr>
                <w:rFonts w:ascii="Calibri" w:eastAsia="Aptos" w:hAnsi="Calibri" w:cs="Calibri"/>
                <w14:ligatures w14:val="standardContextual"/>
              </w:rPr>
            </w:pPr>
            <w:r w:rsidRPr="00B16A76">
              <w:rPr>
                <w:rFonts w:ascii="Calibri" w:eastAsia="Aptos" w:hAnsi="Calibri" w:cs="Calibri"/>
                <w:b/>
                <w:bCs/>
                <w14:ligatures w14:val="standardContextual"/>
              </w:rPr>
              <w:t xml:space="preserve">The HSB specialist service </w:t>
            </w:r>
          </w:p>
          <w:p w14:paraId="513C49D2" w14:textId="77777777" w:rsidR="00B16A76" w:rsidRPr="00B16A76" w:rsidRDefault="00B16A76" w:rsidP="00B16A76">
            <w:pPr>
              <w:spacing w:after="240"/>
              <w:rPr>
                <w:rFonts w:ascii="Calibri" w:eastAsia="Aptos" w:hAnsi="Calibri" w:cs="Calibri"/>
                <w14:ligatures w14:val="standardContextual"/>
              </w:rPr>
            </w:pPr>
            <w:r w:rsidRPr="00B16A76">
              <w:rPr>
                <w:rFonts w:ascii="Calibri" w:eastAsia="Aptos" w:hAnsi="Calibri" w:cs="Calibri"/>
                <w14:ligatures w14:val="standardContextual"/>
              </w:rPr>
              <w:t>The Harmful Sexual Behaviour (HSB) Service, led by a Clinical &amp; Forensic Psychologist and Practice Manager, is designed to support children and young people, as well as carers, parents, and professional networks, where there are concerns about harmful or problematic sexual behaviour.</w:t>
            </w:r>
          </w:p>
          <w:p w14:paraId="10E8CB25" w14:textId="77777777" w:rsidR="00B16A76" w:rsidRPr="00B16A76" w:rsidRDefault="00B16A76" w:rsidP="00B16A76">
            <w:pPr>
              <w:rPr>
                <w:rFonts w:ascii="Calibri" w:eastAsia="Aptos" w:hAnsi="Calibri" w:cs="Calibri"/>
                <w14:ligatures w14:val="standardContextual"/>
              </w:rPr>
            </w:pPr>
            <w:r w:rsidRPr="00B16A76">
              <w:rPr>
                <w:rFonts w:ascii="Calibri" w:eastAsia="Aptos" w:hAnsi="Calibri" w:cs="Calibri"/>
                <w:b/>
                <w:bCs/>
                <w14:ligatures w14:val="standardContextual"/>
              </w:rPr>
              <w:t>HSB service includes:</w:t>
            </w:r>
          </w:p>
          <w:p w14:paraId="3E15A447" w14:textId="77777777" w:rsidR="00B16A76" w:rsidRPr="00B16A76" w:rsidRDefault="00B16A76" w:rsidP="00B16A76">
            <w:pPr>
              <w:numPr>
                <w:ilvl w:val="0"/>
                <w:numId w:val="4"/>
              </w:numPr>
              <w:tabs>
                <w:tab w:val="num" w:pos="720"/>
              </w:tabs>
              <w:rPr>
                <w:rFonts w:ascii="Calibri" w:hAnsi="Calibri" w:cs="Calibri"/>
                <w14:ligatures w14:val="standardContextual"/>
              </w:rPr>
            </w:pPr>
            <w:r w:rsidRPr="00B16A76">
              <w:rPr>
                <w:rFonts w:ascii="Calibri" w:hAnsi="Calibri" w:cs="Calibri"/>
                <w14:ligatures w14:val="standardContextual"/>
              </w:rPr>
              <w:t>Specialist Psycho-sexual assessments</w:t>
            </w:r>
          </w:p>
          <w:p w14:paraId="5F4C16CD" w14:textId="77777777" w:rsidR="00B16A76" w:rsidRPr="00B16A76" w:rsidRDefault="00B16A76" w:rsidP="00B16A76">
            <w:pPr>
              <w:numPr>
                <w:ilvl w:val="0"/>
                <w:numId w:val="4"/>
              </w:numPr>
              <w:tabs>
                <w:tab w:val="num" w:pos="720"/>
              </w:tabs>
              <w:rPr>
                <w:rFonts w:ascii="Calibri" w:hAnsi="Calibri" w:cs="Calibri"/>
                <w14:ligatures w14:val="standardContextual"/>
              </w:rPr>
            </w:pPr>
            <w:r w:rsidRPr="00B16A76">
              <w:rPr>
                <w:rFonts w:ascii="Calibri" w:hAnsi="Calibri" w:cs="Calibri"/>
                <w14:ligatures w14:val="standardContextual"/>
              </w:rPr>
              <w:t xml:space="preserve">Consultancy </w:t>
            </w:r>
          </w:p>
          <w:p w14:paraId="05139C9B" w14:textId="77777777" w:rsidR="00B16A76" w:rsidRPr="00B16A76" w:rsidRDefault="00B16A76" w:rsidP="00B16A76">
            <w:pPr>
              <w:numPr>
                <w:ilvl w:val="0"/>
                <w:numId w:val="4"/>
              </w:numPr>
              <w:tabs>
                <w:tab w:val="num" w:pos="720"/>
              </w:tabs>
              <w:rPr>
                <w:rFonts w:ascii="Calibri" w:hAnsi="Calibri" w:cs="Calibri"/>
                <w14:ligatures w14:val="standardContextual"/>
              </w:rPr>
            </w:pPr>
            <w:r w:rsidRPr="00B16A76">
              <w:rPr>
                <w:rFonts w:ascii="Calibri" w:hAnsi="Calibri" w:cs="Calibri"/>
                <w14:ligatures w14:val="standardContextual"/>
              </w:rPr>
              <w:t>Direct therapeutic interventions</w:t>
            </w:r>
          </w:p>
          <w:p w14:paraId="5C6B8986" w14:textId="77777777" w:rsidR="00B16A76" w:rsidRPr="00B16A76" w:rsidRDefault="00B16A76" w:rsidP="00B16A76">
            <w:pPr>
              <w:numPr>
                <w:ilvl w:val="0"/>
                <w:numId w:val="4"/>
              </w:numPr>
              <w:tabs>
                <w:tab w:val="num" w:pos="720"/>
              </w:tabs>
              <w:rPr>
                <w:rFonts w:ascii="Calibri" w:hAnsi="Calibri" w:cs="Calibri"/>
                <w14:ligatures w14:val="standardContextual"/>
              </w:rPr>
            </w:pPr>
            <w:r w:rsidRPr="00B16A76">
              <w:rPr>
                <w:rFonts w:ascii="Calibri" w:hAnsi="Calibri" w:cs="Calibri"/>
                <w14:ligatures w14:val="standardContextual"/>
              </w:rPr>
              <w:t xml:space="preserve">Specialist HSB training specific for school, health, social care, and education settings. Topics include: </w:t>
            </w:r>
          </w:p>
          <w:p w14:paraId="2487C1C2" w14:textId="77777777" w:rsidR="00B16A76" w:rsidRPr="00B16A76" w:rsidRDefault="00B16A76" w:rsidP="00B16A76">
            <w:pPr>
              <w:numPr>
                <w:ilvl w:val="1"/>
                <w:numId w:val="4"/>
              </w:numPr>
              <w:rPr>
                <w:rFonts w:ascii="Calibri" w:hAnsi="Calibri" w:cs="Calibri"/>
                <w14:ligatures w14:val="standardContextual"/>
              </w:rPr>
            </w:pPr>
            <w:r w:rsidRPr="00B16A76">
              <w:rPr>
                <w:rFonts w:ascii="Calibri" w:hAnsi="Calibri" w:cs="Calibri"/>
                <w14:ligatures w14:val="standardContextual"/>
              </w:rPr>
              <w:t>Sibling sexual behaviour</w:t>
            </w:r>
          </w:p>
          <w:p w14:paraId="0720EE6C" w14:textId="77777777" w:rsidR="00B16A76" w:rsidRPr="00B16A76" w:rsidRDefault="00B16A76" w:rsidP="00B16A76">
            <w:pPr>
              <w:numPr>
                <w:ilvl w:val="1"/>
                <w:numId w:val="4"/>
              </w:numPr>
              <w:rPr>
                <w:rFonts w:ascii="Calibri" w:hAnsi="Calibri" w:cs="Calibri"/>
                <w14:ligatures w14:val="standardContextual"/>
              </w:rPr>
            </w:pPr>
            <w:r w:rsidRPr="00B16A76">
              <w:rPr>
                <w:rFonts w:ascii="Calibri" w:hAnsi="Calibri" w:cs="Calibri"/>
                <w14:ligatures w14:val="standardContextual"/>
              </w:rPr>
              <w:t>Problematic Sexual Behaviour within a Neurodiverse Context</w:t>
            </w:r>
          </w:p>
          <w:p w14:paraId="15674887" w14:textId="77777777" w:rsidR="00B16A76" w:rsidRPr="00B16A76" w:rsidRDefault="00B16A76" w:rsidP="00B16A76">
            <w:pPr>
              <w:numPr>
                <w:ilvl w:val="1"/>
                <w:numId w:val="4"/>
              </w:numPr>
              <w:rPr>
                <w:rFonts w:ascii="Calibri" w:hAnsi="Calibri" w:cs="Calibri"/>
                <w14:ligatures w14:val="standardContextual"/>
              </w:rPr>
            </w:pPr>
            <w:r w:rsidRPr="00B16A76">
              <w:rPr>
                <w:rFonts w:ascii="Calibri" w:hAnsi="Calibri" w:cs="Calibri"/>
                <w14:ligatures w14:val="standardContextual"/>
              </w:rPr>
              <w:t>Understanding and responding to HSB and PSB</w:t>
            </w:r>
          </w:p>
          <w:p w14:paraId="36562BB9" w14:textId="77777777" w:rsidR="00B16A76" w:rsidRPr="00B16A76" w:rsidRDefault="00B16A76" w:rsidP="00B16A76">
            <w:pPr>
              <w:numPr>
                <w:ilvl w:val="1"/>
                <w:numId w:val="4"/>
              </w:numPr>
              <w:rPr>
                <w:rFonts w:ascii="Calibri" w:hAnsi="Calibri" w:cs="Calibri"/>
                <w14:ligatures w14:val="standardContextual"/>
              </w:rPr>
            </w:pPr>
            <w:r w:rsidRPr="00B16A76">
              <w:rPr>
                <w:rFonts w:ascii="Calibri" w:hAnsi="Calibri" w:cs="Calibri"/>
                <w14:ligatures w14:val="standardContextual"/>
              </w:rPr>
              <w:t>Pornography use in children and young people</w:t>
            </w:r>
          </w:p>
          <w:p w14:paraId="22D83964" w14:textId="77777777" w:rsidR="00B16A76" w:rsidRPr="00B16A76" w:rsidRDefault="00B16A76" w:rsidP="00B16A76">
            <w:pPr>
              <w:numPr>
                <w:ilvl w:val="1"/>
                <w:numId w:val="4"/>
              </w:numPr>
              <w:rPr>
                <w:rFonts w:ascii="Calibri" w:hAnsi="Calibri" w:cs="Calibri"/>
                <w14:ligatures w14:val="standardContextual"/>
              </w:rPr>
            </w:pPr>
            <w:r w:rsidRPr="00B16A76">
              <w:rPr>
                <w:rFonts w:ascii="Calibri" w:hAnsi="Calibri" w:cs="Calibri"/>
                <w14:ligatures w14:val="standardContextual"/>
              </w:rPr>
              <w:t>Assessing risk &amp; Safety Planning</w:t>
            </w:r>
          </w:p>
          <w:p w14:paraId="5C1E7B5B" w14:textId="77777777" w:rsidR="00B16A76" w:rsidRPr="00B16A76" w:rsidRDefault="00B16A76" w:rsidP="00B16A76">
            <w:pPr>
              <w:rPr>
                <w:rFonts w:ascii="Calibri" w:eastAsia="Aptos" w:hAnsi="Calibri" w:cs="Calibri"/>
                <w14:ligatures w14:val="standardContextual"/>
              </w:rPr>
            </w:pPr>
            <w:r w:rsidRPr="00B16A76">
              <w:rPr>
                <w:rFonts w:ascii="Calibri" w:eastAsia="Aptos" w:hAnsi="Calibri" w:cs="Calibri"/>
                <w14:ligatures w14:val="standardContextual"/>
              </w:rPr>
              <w:t> </w:t>
            </w:r>
          </w:p>
          <w:p w14:paraId="186F3D95" w14:textId="77777777" w:rsidR="00B16A76" w:rsidRPr="00B16A76" w:rsidRDefault="00B16A76" w:rsidP="00B16A76">
            <w:pPr>
              <w:rPr>
                <w:rFonts w:ascii="Calibri" w:eastAsia="Aptos" w:hAnsi="Calibri" w:cs="Calibri"/>
                <w14:ligatures w14:val="standardContextual"/>
              </w:rPr>
            </w:pPr>
            <w:r w:rsidRPr="00B16A76">
              <w:rPr>
                <w:rFonts w:ascii="Calibri" w:eastAsia="Aptos" w:hAnsi="Calibri" w:cs="Calibri"/>
                <w:b/>
                <w:bCs/>
                <w14:ligatures w14:val="standardContextual"/>
              </w:rPr>
              <w:t>Therapeutic service:</w:t>
            </w:r>
          </w:p>
          <w:p w14:paraId="7E9A49B4" w14:textId="77777777" w:rsidR="00B16A76" w:rsidRPr="00B16A76" w:rsidRDefault="00B16A76" w:rsidP="00B16A76">
            <w:pPr>
              <w:rPr>
                <w:rFonts w:ascii="Calibri" w:eastAsia="Aptos" w:hAnsi="Calibri" w:cs="Calibri"/>
                <w14:ligatures w14:val="standardContextual"/>
              </w:rPr>
            </w:pPr>
            <w:r w:rsidRPr="00B16A76">
              <w:rPr>
                <w:rFonts w:ascii="Calibri" w:eastAsia="Aptos" w:hAnsi="Calibri" w:cs="Calibri"/>
                <w14:ligatures w14:val="standardContextual"/>
              </w:rPr>
              <w:t>This includes a range of trauma and attachment informed therapeutic support for children, young people and the adults who care for them and includes:</w:t>
            </w:r>
          </w:p>
          <w:p w14:paraId="000A70A9" w14:textId="77777777" w:rsidR="00B16A76" w:rsidRPr="00B16A76" w:rsidRDefault="00B16A76" w:rsidP="00B16A76">
            <w:pPr>
              <w:numPr>
                <w:ilvl w:val="0"/>
                <w:numId w:val="5"/>
              </w:numPr>
              <w:rPr>
                <w:rFonts w:ascii="Calibri" w:hAnsi="Calibri" w:cs="Calibri"/>
                <w14:ligatures w14:val="standardContextual"/>
              </w:rPr>
            </w:pPr>
            <w:r w:rsidRPr="00B16A76">
              <w:rPr>
                <w:rFonts w:ascii="Calibri" w:hAnsi="Calibri" w:cs="Calibri"/>
                <w14:ligatures w14:val="standardContextual"/>
              </w:rPr>
              <w:t xml:space="preserve">Consultation for professional networks </w:t>
            </w:r>
          </w:p>
          <w:p w14:paraId="2B90B706" w14:textId="77777777" w:rsidR="00B16A76" w:rsidRPr="00B16A76" w:rsidRDefault="00B16A76" w:rsidP="00B16A76">
            <w:pPr>
              <w:numPr>
                <w:ilvl w:val="0"/>
                <w:numId w:val="5"/>
              </w:numPr>
              <w:rPr>
                <w:rFonts w:ascii="Calibri" w:hAnsi="Calibri" w:cs="Calibri"/>
                <w14:ligatures w14:val="standardContextual"/>
              </w:rPr>
            </w:pPr>
            <w:r w:rsidRPr="00B16A76">
              <w:rPr>
                <w:rFonts w:ascii="Calibri" w:hAnsi="Calibri" w:cs="Calibri"/>
                <w14:ligatures w14:val="standardContextual"/>
              </w:rPr>
              <w:t>Direct therapeutic support for children and young people, where there are concerns in relation to Attachment Insecurity and Developmental Trauma</w:t>
            </w:r>
          </w:p>
          <w:p w14:paraId="69CA1A6D" w14:textId="77777777" w:rsidR="00B16A76" w:rsidRPr="00B16A76" w:rsidRDefault="00B16A76" w:rsidP="00B16A76">
            <w:pPr>
              <w:numPr>
                <w:ilvl w:val="0"/>
                <w:numId w:val="5"/>
              </w:numPr>
              <w:spacing w:after="240"/>
              <w:rPr>
                <w:rFonts w:ascii="Calibri" w:hAnsi="Calibri" w:cs="Calibri"/>
                <w14:ligatures w14:val="standardContextual"/>
              </w:rPr>
            </w:pPr>
            <w:r w:rsidRPr="00B16A76">
              <w:rPr>
                <w:rFonts w:ascii="Calibri" w:hAnsi="Calibri" w:cs="Calibri"/>
                <w14:ligatures w14:val="standardContextual"/>
              </w:rPr>
              <w:t>Trauma-Informed training, webinars, and workshops (e.g. Trauma &amp; Attachment, PACE, Neurodiversity, Narrative/Life Story work) </w:t>
            </w:r>
          </w:p>
          <w:p w14:paraId="3D1B2677" w14:textId="59939088" w:rsidR="00B61AE5" w:rsidRPr="00671BF3" w:rsidRDefault="00B16A76" w:rsidP="00671BF3">
            <w:pPr>
              <w:rPr>
                <w:rFonts w:ascii="Calibri" w:eastAsia="Aptos" w:hAnsi="Calibri" w:cs="Calibri"/>
                <w14:ligatures w14:val="standardContextual"/>
              </w:rPr>
            </w:pPr>
            <w:r w:rsidRPr="00B16A76">
              <w:rPr>
                <w:rFonts w:ascii="Calibri" w:eastAsia="Aptos" w:hAnsi="Calibri" w:cs="Calibri"/>
                <w14:ligatures w14:val="standardContextual"/>
              </w:rPr>
              <w:t xml:space="preserve">These services are available to children and young people locally, alongside consultancy and training support for professionals across the UK.  We are keen to work collaboratively with partners to ensure children and young people </w:t>
            </w:r>
            <w:r w:rsidRPr="00B16A76">
              <w:rPr>
                <w:rFonts w:ascii="Calibri" w:eastAsia="Aptos" w:hAnsi="Calibri" w:cs="Calibri"/>
                <w14:ligatures w14:val="standardContextual"/>
              </w:rPr>
              <w:lastRenderedPageBreak/>
              <w:t>receive timely, specialist, and trauma-informed support.</w:t>
            </w:r>
            <w:r w:rsidR="00671BF3">
              <w:rPr>
                <w:rFonts w:ascii="Calibri" w:eastAsia="Aptos" w:hAnsi="Calibri" w:cs="Calibri"/>
                <w14:ligatures w14:val="standardContextual"/>
              </w:rPr>
              <w:t xml:space="preserve"> </w:t>
            </w:r>
            <w:r w:rsidRPr="00B16A76">
              <w:rPr>
                <w:rFonts w:ascii="Calibri" w:eastAsia="Aptos" w:hAnsi="Calibri" w:cs="Calibri"/>
                <w14:ligatures w14:val="standardContextual"/>
              </w:rPr>
              <w:t>Alongside this, we have developed and collated a range of resources to support carers, parents, and professionals in responding effectively to these needs.</w:t>
            </w:r>
          </w:p>
        </w:tc>
        <w:tc>
          <w:tcPr>
            <w:tcW w:w="2764" w:type="dxa"/>
          </w:tcPr>
          <w:p w14:paraId="2CD41360" w14:textId="77777777" w:rsidR="00B16A76" w:rsidRPr="00B16A76" w:rsidRDefault="00B16A76" w:rsidP="00B16A76">
            <w:pPr>
              <w:rPr>
                <w:rFonts w:ascii="Calibri" w:eastAsia="Aptos" w:hAnsi="Calibri" w:cs="Calibri"/>
                <w:sz w:val="20"/>
                <w:szCs w:val="20"/>
                <w14:ligatures w14:val="standardContextual"/>
              </w:rPr>
            </w:pPr>
            <w:r w:rsidRPr="00B16A76">
              <w:rPr>
                <w:rFonts w:ascii="Calibri" w:eastAsia="Aptos" w:hAnsi="Calibri" w:cs="Calibri"/>
                <w:sz w:val="20"/>
                <w:szCs w:val="20"/>
                <w14:ligatures w14:val="standardContextual"/>
              </w:rPr>
              <w:lastRenderedPageBreak/>
              <w:t>For more information about the HSB service, our therapeutic offer and helpful resources, please visit our website:</w:t>
            </w:r>
          </w:p>
          <w:p w14:paraId="5EF81A59" w14:textId="77777777" w:rsidR="00B16A76" w:rsidRPr="00B16A76" w:rsidRDefault="00B16A76" w:rsidP="00B16A76">
            <w:pPr>
              <w:rPr>
                <w:rFonts w:ascii="Calibri" w:eastAsia="Aptos" w:hAnsi="Calibri" w:cs="Calibri"/>
                <w:sz w:val="20"/>
                <w:szCs w:val="20"/>
                <w14:ligatures w14:val="standardContextual"/>
              </w:rPr>
            </w:pPr>
            <w:r w:rsidRPr="00B16A76">
              <w:rPr>
                <w:rFonts w:ascii="Calibri" w:eastAsia="Aptos" w:hAnsi="Calibri" w:cs="Calibri"/>
                <w:sz w:val="20"/>
                <w:szCs w:val="20"/>
                <w14:ligatures w14:val="standardContextual"/>
              </w:rPr>
              <w:t> </w:t>
            </w:r>
          </w:p>
          <w:p w14:paraId="6F17A551" w14:textId="77777777" w:rsidR="00B16A76" w:rsidRPr="00B16A76" w:rsidRDefault="00B16A76" w:rsidP="00B16A76">
            <w:pPr>
              <w:rPr>
                <w:rFonts w:ascii="Calibri" w:eastAsia="Aptos" w:hAnsi="Calibri" w:cs="Calibri"/>
                <w:sz w:val="20"/>
                <w:szCs w:val="20"/>
                <w14:ligatures w14:val="standardContextual"/>
              </w:rPr>
            </w:pPr>
            <w:hyperlink r:id="rId29" w:history="1">
              <w:r w:rsidRPr="00B16A76">
                <w:rPr>
                  <w:rFonts w:ascii="Calibri" w:eastAsia="Aptos" w:hAnsi="Calibri" w:cs="Calibri"/>
                  <w:b/>
                  <w:bCs/>
                  <w:color w:val="467886"/>
                  <w:sz w:val="20"/>
                  <w:szCs w:val="20"/>
                  <w:u w:val="single"/>
                  <w14:ligatures w14:val="standardContextual"/>
                </w:rPr>
                <w:t>Action for Children Therapeutic Services | Action for Children</w:t>
              </w:r>
            </w:hyperlink>
          </w:p>
          <w:p w14:paraId="559F80F7" w14:textId="77777777" w:rsidR="00B61AE5" w:rsidRPr="00094155" w:rsidRDefault="00B61AE5" w:rsidP="00810CF5">
            <w:pPr>
              <w:rPr>
                <w:rFonts w:asciiTheme="minorHAnsi" w:hAnsiTheme="minorHAnsi" w:cstheme="minorHAnsi"/>
                <w:sz w:val="20"/>
                <w:szCs w:val="20"/>
              </w:rPr>
            </w:pPr>
          </w:p>
        </w:tc>
      </w:tr>
      <w:tr w:rsidR="00B61AE5" w14:paraId="7095E708" w14:textId="77777777" w:rsidTr="00516A6F">
        <w:tc>
          <w:tcPr>
            <w:tcW w:w="1668" w:type="dxa"/>
          </w:tcPr>
          <w:p w14:paraId="601F8C52" w14:textId="77777777" w:rsidR="00B61AE5" w:rsidRPr="00B61AE5" w:rsidRDefault="00B61AE5" w:rsidP="00810CF5">
            <w:pPr>
              <w:rPr>
                <w:rFonts w:asciiTheme="minorHAnsi" w:hAnsiTheme="minorHAnsi" w:cstheme="minorHAnsi"/>
                <w:b/>
                <w:bCs/>
              </w:rPr>
            </w:pPr>
          </w:p>
        </w:tc>
        <w:tc>
          <w:tcPr>
            <w:tcW w:w="2010" w:type="dxa"/>
          </w:tcPr>
          <w:p w14:paraId="65A57B97" w14:textId="3B6AF565" w:rsidR="00DD15D5" w:rsidRPr="00DD15D5" w:rsidRDefault="00DD15D5" w:rsidP="00DD15D5">
            <w:pPr>
              <w:rPr>
                <w:rFonts w:asciiTheme="minorHAnsi" w:hAnsiTheme="minorHAnsi" w:cstheme="minorHAnsi"/>
              </w:rPr>
            </w:pPr>
            <w:r w:rsidRPr="00DD15D5">
              <w:rPr>
                <w:rFonts w:asciiTheme="minorHAnsi" w:hAnsiTheme="minorHAnsi" w:cstheme="minorHAnsi"/>
              </w:rPr>
              <w:t xml:space="preserve">Sam McAuley-Hall </w:t>
            </w:r>
          </w:p>
          <w:p w14:paraId="00752332" w14:textId="77777777" w:rsidR="00DD15D5" w:rsidRPr="00DD15D5" w:rsidRDefault="00DD15D5" w:rsidP="00DD15D5">
            <w:pPr>
              <w:rPr>
                <w:rFonts w:asciiTheme="minorHAnsi" w:hAnsiTheme="minorHAnsi" w:cstheme="minorHAnsi"/>
              </w:rPr>
            </w:pPr>
            <w:r w:rsidRPr="00DD15D5">
              <w:rPr>
                <w:rFonts w:asciiTheme="minorHAnsi" w:hAnsiTheme="minorHAnsi" w:cstheme="minorHAnsi"/>
              </w:rPr>
              <w:t>Practice Manager</w:t>
            </w:r>
          </w:p>
          <w:p w14:paraId="28D3DD67" w14:textId="77777777" w:rsidR="00DD15D5" w:rsidRPr="00DD15D5" w:rsidRDefault="00DD15D5" w:rsidP="00DD15D5">
            <w:pPr>
              <w:rPr>
                <w:rFonts w:asciiTheme="minorHAnsi" w:hAnsiTheme="minorHAnsi" w:cstheme="minorHAnsi"/>
              </w:rPr>
            </w:pPr>
            <w:r w:rsidRPr="00DD15D5">
              <w:rPr>
                <w:rFonts w:asciiTheme="minorHAnsi" w:hAnsiTheme="minorHAnsi" w:cstheme="minorHAnsi"/>
              </w:rPr>
              <w:t xml:space="preserve">Action For Children </w:t>
            </w:r>
          </w:p>
          <w:p w14:paraId="3557077F" w14:textId="62E180A6" w:rsidR="00B61AE5" w:rsidRDefault="00DD15D5" w:rsidP="00DD15D5">
            <w:pPr>
              <w:rPr>
                <w:rFonts w:asciiTheme="minorHAnsi" w:hAnsiTheme="minorHAnsi" w:cstheme="minorHAnsi"/>
              </w:rPr>
            </w:pPr>
            <w:r w:rsidRPr="00DD15D5">
              <w:rPr>
                <w:rFonts w:asciiTheme="minorHAnsi" w:hAnsiTheme="minorHAnsi" w:cstheme="minorHAnsi"/>
              </w:rPr>
              <w:t>The DECC</w:t>
            </w:r>
          </w:p>
        </w:tc>
        <w:tc>
          <w:tcPr>
            <w:tcW w:w="7912" w:type="dxa"/>
          </w:tcPr>
          <w:p w14:paraId="6169E943" w14:textId="2588A9C1" w:rsidR="00094155" w:rsidRPr="00671BF3" w:rsidRDefault="00094155" w:rsidP="00094155">
            <w:pPr>
              <w:rPr>
                <w:rFonts w:asciiTheme="minorHAnsi" w:hAnsiTheme="minorHAnsi" w:cstheme="minorHAnsi"/>
                <w:b/>
                <w:bCs/>
              </w:rPr>
            </w:pPr>
            <w:r w:rsidRPr="00671BF3">
              <w:rPr>
                <w:rFonts w:asciiTheme="minorHAnsi" w:hAnsiTheme="minorHAnsi" w:cstheme="minorHAnsi"/>
                <w:b/>
                <w:bCs/>
              </w:rPr>
              <w:t>Free webinars</w:t>
            </w:r>
          </w:p>
          <w:p w14:paraId="60B0AA1C" w14:textId="77777777" w:rsidR="00094155" w:rsidRDefault="00094155" w:rsidP="00094155">
            <w:pPr>
              <w:rPr>
                <w:rFonts w:asciiTheme="minorHAnsi" w:hAnsiTheme="minorHAnsi" w:cstheme="minorHAnsi"/>
              </w:rPr>
            </w:pPr>
          </w:p>
          <w:p w14:paraId="2AF426B9" w14:textId="3726A5BA" w:rsidR="00094155" w:rsidRPr="00094155" w:rsidRDefault="00094155" w:rsidP="00094155">
            <w:pPr>
              <w:pStyle w:val="ListParagraph"/>
              <w:numPr>
                <w:ilvl w:val="0"/>
                <w:numId w:val="1"/>
              </w:numPr>
              <w:ind w:left="360"/>
              <w:rPr>
                <w:rFonts w:asciiTheme="minorHAnsi" w:hAnsiTheme="minorHAnsi" w:cstheme="minorHAnsi"/>
              </w:rPr>
            </w:pPr>
            <w:r w:rsidRPr="00094155">
              <w:rPr>
                <w:rFonts w:asciiTheme="minorHAnsi" w:hAnsiTheme="minorHAnsi" w:cstheme="minorHAnsi"/>
              </w:rPr>
              <w:t>Bridging the Gap: Autism and Trauma in Care</w:t>
            </w:r>
          </w:p>
          <w:p w14:paraId="71DAD351" w14:textId="55904EB1" w:rsidR="00094155" w:rsidRPr="00094155" w:rsidRDefault="00094155" w:rsidP="00094155">
            <w:pPr>
              <w:pStyle w:val="ListParagraph"/>
              <w:ind w:left="360"/>
              <w:rPr>
                <w:rFonts w:asciiTheme="minorHAnsi" w:hAnsiTheme="minorHAnsi" w:cstheme="minorHAnsi"/>
              </w:rPr>
            </w:pPr>
            <w:r w:rsidRPr="00094155">
              <w:rPr>
                <w:rFonts w:ascii="Segoe UI Emoji" w:hAnsi="Segoe UI Emoji" w:cs="Segoe UI Emoji"/>
              </w:rPr>
              <w:t>📅</w:t>
            </w:r>
            <w:r w:rsidRPr="00094155">
              <w:rPr>
                <w:rFonts w:asciiTheme="minorHAnsi" w:hAnsiTheme="minorHAnsi" w:cstheme="minorHAnsi"/>
              </w:rPr>
              <w:t xml:space="preserve"> 14 September </w:t>
            </w:r>
            <w:r w:rsidRPr="00094155">
              <w:rPr>
                <w:rFonts w:ascii="Segoe UI Emoji" w:hAnsi="Segoe UI Emoji" w:cs="Segoe UI Emoji"/>
              </w:rPr>
              <w:t>🕐</w:t>
            </w:r>
            <w:r w:rsidRPr="00094155">
              <w:rPr>
                <w:rFonts w:asciiTheme="minorHAnsi" w:hAnsiTheme="minorHAnsi" w:cstheme="minorHAnsi"/>
              </w:rPr>
              <w:t xml:space="preserve"> 1:00pm - 2:00pm </w:t>
            </w:r>
            <w:r w:rsidRPr="00094155">
              <w:rPr>
                <w:rFonts w:ascii="Segoe UI Emoji" w:hAnsi="Segoe UI Emoji" w:cs="Segoe UI Emoji"/>
              </w:rPr>
              <w:t>💻</w:t>
            </w:r>
            <w:r w:rsidRPr="00094155">
              <w:rPr>
                <w:rFonts w:asciiTheme="minorHAnsi" w:hAnsiTheme="minorHAnsi" w:cstheme="minorHAnsi"/>
              </w:rPr>
              <w:t xml:space="preserve"> Online Webinar</w:t>
            </w:r>
          </w:p>
          <w:p w14:paraId="72E9B1F9" w14:textId="77777777" w:rsidR="00094155" w:rsidRPr="00094155" w:rsidRDefault="00094155" w:rsidP="00094155">
            <w:pPr>
              <w:rPr>
                <w:rFonts w:asciiTheme="minorHAnsi" w:hAnsiTheme="minorHAnsi" w:cstheme="minorHAnsi"/>
              </w:rPr>
            </w:pPr>
          </w:p>
          <w:p w14:paraId="44A42C12" w14:textId="7A646E5F" w:rsidR="00094155" w:rsidRPr="00094155" w:rsidRDefault="00094155" w:rsidP="00094155">
            <w:pPr>
              <w:pStyle w:val="ListParagraph"/>
              <w:numPr>
                <w:ilvl w:val="0"/>
                <w:numId w:val="1"/>
              </w:numPr>
              <w:ind w:left="360"/>
              <w:rPr>
                <w:rFonts w:asciiTheme="minorHAnsi" w:hAnsiTheme="minorHAnsi" w:cstheme="minorHAnsi"/>
              </w:rPr>
            </w:pPr>
            <w:r w:rsidRPr="00094155">
              <w:rPr>
                <w:rFonts w:asciiTheme="minorHAnsi" w:hAnsiTheme="minorHAnsi" w:cstheme="minorHAnsi"/>
              </w:rPr>
              <w:t>Sexual Behaviours in Young Children (Under 12s)</w:t>
            </w:r>
            <w:r>
              <w:rPr>
                <w:rFonts w:asciiTheme="minorHAnsi" w:hAnsiTheme="minorHAnsi" w:cstheme="minorHAnsi"/>
              </w:rPr>
              <w:t xml:space="preserve"> </w:t>
            </w:r>
            <w:r w:rsidRPr="00094155">
              <w:rPr>
                <w:rFonts w:asciiTheme="minorHAnsi" w:hAnsiTheme="minorHAnsi" w:cstheme="minorHAnsi"/>
              </w:rPr>
              <w:t>with Dr Ian Burke</w:t>
            </w:r>
          </w:p>
          <w:p w14:paraId="66C76794" w14:textId="3593050E" w:rsidR="00B61AE5" w:rsidRDefault="00094155" w:rsidP="00094155">
            <w:pPr>
              <w:ind w:left="360"/>
              <w:rPr>
                <w:rFonts w:asciiTheme="minorHAnsi" w:hAnsiTheme="minorHAnsi" w:cstheme="minorHAnsi"/>
              </w:rPr>
            </w:pPr>
            <w:r w:rsidRPr="00094155">
              <w:rPr>
                <w:rFonts w:ascii="Segoe UI Emoji" w:hAnsi="Segoe UI Emoji" w:cs="Segoe UI Emoji"/>
              </w:rPr>
              <w:t>📅</w:t>
            </w:r>
            <w:r w:rsidRPr="00094155">
              <w:rPr>
                <w:rFonts w:asciiTheme="minorHAnsi" w:hAnsiTheme="minorHAnsi" w:cstheme="minorHAnsi"/>
              </w:rPr>
              <w:t xml:space="preserve"> 14 October</w:t>
            </w:r>
            <w:r>
              <w:rPr>
                <w:rFonts w:asciiTheme="minorHAnsi" w:hAnsiTheme="minorHAnsi" w:cstheme="minorHAnsi"/>
              </w:rPr>
              <w:t xml:space="preserve"> </w:t>
            </w:r>
            <w:r w:rsidRPr="00094155">
              <w:rPr>
                <w:rFonts w:ascii="Segoe UI Emoji" w:hAnsi="Segoe UI Emoji" w:cs="Segoe UI Emoji"/>
              </w:rPr>
              <w:t>🕧</w:t>
            </w:r>
            <w:r w:rsidRPr="00094155">
              <w:rPr>
                <w:rFonts w:asciiTheme="minorHAnsi" w:hAnsiTheme="minorHAnsi" w:cstheme="minorHAnsi"/>
              </w:rPr>
              <w:t xml:space="preserve"> 12:30pm - 1:30pm</w:t>
            </w:r>
            <w:r>
              <w:rPr>
                <w:rFonts w:asciiTheme="minorHAnsi" w:hAnsiTheme="minorHAnsi" w:cstheme="minorHAnsi"/>
              </w:rPr>
              <w:t xml:space="preserve"> </w:t>
            </w:r>
            <w:r w:rsidRPr="00094155">
              <w:rPr>
                <w:rFonts w:ascii="Segoe UI Emoji" w:hAnsi="Segoe UI Emoji" w:cs="Segoe UI Emoji"/>
              </w:rPr>
              <w:t>💻</w:t>
            </w:r>
            <w:r w:rsidRPr="00094155">
              <w:rPr>
                <w:rFonts w:asciiTheme="minorHAnsi" w:hAnsiTheme="minorHAnsi" w:cstheme="minorHAnsi"/>
              </w:rPr>
              <w:t xml:space="preserve"> Online Webinar</w:t>
            </w:r>
          </w:p>
        </w:tc>
        <w:tc>
          <w:tcPr>
            <w:tcW w:w="2764" w:type="dxa"/>
          </w:tcPr>
          <w:p w14:paraId="72D60A88" w14:textId="77777777" w:rsidR="00094155" w:rsidRPr="00094155" w:rsidRDefault="00094155" w:rsidP="00094155">
            <w:pPr>
              <w:rPr>
                <w:rFonts w:asciiTheme="minorHAnsi" w:hAnsiTheme="minorHAnsi" w:cstheme="minorHAnsi"/>
                <w:sz w:val="20"/>
                <w:szCs w:val="20"/>
              </w:rPr>
            </w:pPr>
            <w:r w:rsidRPr="00094155">
              <w:rPr>
                <w:rFonts w:asciiTheme="minorHAnsi" w:hAnsiTheme="minorHAnsi" w:cstheme="minorHAnsi"/>
                <w:sz w:val="20"/>
                <w:szCs w:val="20"/>
              </w:rPr>
              <w:t>To book a place, please visit our website:</w:t>
            </w:r>
          </w:p>
          <w:p w14:paraId="0ECCD86C" w14:textId="77777777" w:rsidR="00094155" w:rsidRPr="00094155" w:rsidRDefault="00094155" w:rsidP="00094155">
            <w:pPr>
              <w:rPr>
                <w:rFonts w:asciiTheme="minorHAnsi" w:hAnsiTheme="minorHAnsi" w:cstheme="minorHAnsi"/>
                <w:sz w:val="20"/>
                <w:szCs w:val="20"/>
              </w:rPr>
            </w:pPr>
            <w:hyperlink r:id="rId30" w:history="1">
              <w:r w:rsidRPr="00094155">
                <w:rPr>
                  <w:rStyle w:val="Hyperlink"/>
                  <w:rFonts w:asciiTheme="minorHAnsi" w:hAnsiTheme="minorHAnsi" w:cstheme="minorHAnsi"/>
                  <w:sz w:val="20"/>
                  <w:szCs w:val="20"/>
                </w:rPr>
                <w:t>Online Workshops and Webinars | The DECC | Action for Children</w:t>
              </w:r>
            </w:hyperlink>
          </w:p>
          <w:p w14:paraId="639772E9" w14:textId="77777777" w:rsidR="00094155" w:rsidRPr="00094155" w:rsidRDefault="00094155" w:rsidP="00094155">
            <w:pPr>
              <w:rPr>
                <w:b/>
                <w:bCs/>
                <w:sz w:val="20"/>
                <w:szCs w:val="20"/>
              </w:rPr>
            </w:pPr>
          </w:p>
          <w:p w14:paraId="0ADD8DCF" w14:textId="77777777" w:rsidR="00B61AE5" w:rsidRPr="00094155" w:rsidRDefault="00B61AE5" w:rsidP="00810CF5">
            <w:pPr>
              <w:rPr>
                <w:rFonts w:asciiTheme="minorHAnsi" w:hAnsiTheme="minorHAnsi" w:cstheme="minorHAnsi"/>
                <w:sz w:val="20"/>
                <w:szCs w:val="20"/>
              </w:rPr>
            </w:pPr>
          </w:p>
        </w:tc>
      </w:tr>
      <w:tr w:rsidR="0003033A" w14:paraId="20F3C257" w14:textId="77777777" w:rsidTr="00516A6F">
        <w:tc>
          <w:tcPr>
            <w:tcW w:w="1668" w:type="dxa"/>
          </w:tcPr>
          <w:p w14:paraId="2ED56089" w14:textId="77777777" w:rsidR="0003033A" w:rsidRPr="00B61AE5" w:rsidRDefault="0003033A" w:rsidP="00810CF5">
            <w:pPr>
              <w:rPr>
                <w:rFonts w:asciiTheme="minorHAnsi" w:hAnsiTheme="minorHAnsi" w:cstheme="minorHAnsi"/>
                <w:b/>
                <w:bCs/>
              </w:rPr>
            </w:pPr>
          </w:p>
        </w:tc>
        <w:tc>
          <w:tcPr>
            <w:tcW w:w="2010" w:type="dxa"/>
          </w:tcPr>
          <w:p w14:paraId="4AE52390" w14:textId="54BECE79" w:rsidR="0003033A" w:rsidRDefault="0003033A" w:rsidP="00810CF5">
            <w:pPr>
              <w:rPr>
                <w:rFonts w:asciiTheme="minorHAnsi" w:hAnsiTheme="minorHAnsi" w:cstheme="minorHAnsi"/>
              </w:rPr>
            </w:pPr>
            <w:r w:rsidRPr="0003033A">
              <w:rPr>
                <w:rFonts w:asciiTheme="minorHAnsi" w:hAnsiTheme="minorHAnsi" w:cstheme="minorHAnsi"/>
              </w:rPr>
              <w:t>Katie Harrison</w:t>
            </w:r>
            <w:r>
              <w:rPr>
                <w:rFonts w:asciiTheme="minorHAnsi" w:hAnsiTheme="minorHAnsi" w:cstheme="minorHAnsi"/>
              </w:rPr>
              <w:t xml:space="preserve">, Picture News </w:t>
            </w:r>
          </w:p>
        </w:tc>
        <w:tc>
          <w:tcPr>
            <w:tcW w:w="7912" w:type="dxa"/>
          </w:tcPr>
          <w:p w14:paraId="6322819B" w14:textId="63FE3B65" w:rsidR="0003033A" w:rsidRPr="00671BF3" w:rsidRDefault="00671BF3" w:rsidP="0003033A">
            <w:pPr>
              <w:rPr>
                <w:rFonts w:asciiTheme="minorHAnsi" w:hAnsiTheme="minorHAnsi" w:cstheme="minorHAnsi"/>
                <w:b/>
                <w:bCs/>
              </w:rPr>
            </w:pPr>
            <w:r w:rsidRPr="00671BF3">
              <w:rPr>
                <w:rFonts w:asciiTheme="minorHAnsi" w:hAnsiTheme="minorHAnsi" w:cstheme="minorHAnsi"/>
                <w:b/>
                <w:bCs/>
              </w:rPr>
              <w:t>School resources</w:t>
            </w:r>
          </w:p>
          <w:p w14:paraId="64906166" w14:textId="77777777" w:rsidR="0003033A" w:rsidRDefault="0003033A" w:rsidP="0003033A">
            <w:pPr>
              <w:rPr>
                <w:rFonts w:asciiTheme="minorHAnsi" w:hAnsiTheme="minorHAnsi" w:cstheme="minorHAnsi"/>
              </w:rPr>
            </w:pPr>
          </w:p>
          <w:p w14:paraId="78095A06" w14:textId="284EEB10" w:rsidR="0003033A" w:rsidRPr="0039093C" w:rsidRDefault="0003033A" w:rsidP="0039093C">
            <w:pPr>
              <w:pStyle w:val="ListParagraph"/>
              <w:numPr>
                <w:ilvl w:val="0"/>
                <w:numId w:val="12"/>
              </w:numPr>
              <w:ind w:left="360"/>
              <w:rPr>
                <w:rFonts w:asciiTheme="minorHAnsi" w:hAnsiTheme="minorHAnsi" w:cstheme="minorHAnsi"/>
              </w:rPr>
            </w:pPr>
            <w:r w:rsidRPr="0039093C">
              <w:rPr>
                <w:rFonts w:asciiTheme="minorHAnsi" w:hAnsiTheme="minorHAnsi" w:cstheme="minorHAnsi"/>
              </w:rPr>
              <w:t xml:space="preserve">Display Set </w:t>
            </w:r>
            <w:r w:rsidR="0039093C" w:rsidRPr="0039093C">
              <w:rPr>
                <w:rFonts w:asciiTheme="minorHAnsi" w:hAnsiTheme="minorHAnsi" w:cstheme="minorHAnsi"/>
              </w:rPr>
              <w:t>-</w:t>
            </w:r>
            <w:r w:rsidR="0039093C">
              <w:rPr>
                <w:rFonts w:asciiTheme="minorHAnsi" w:hAnsiTheme="minorHAnsi" w:cstheme="minorHAnsi"/>
              </w:rPr>
              <w:t xml:space="preserve"> </w:t>
            </w:r>
            <w:r w:rsidRPr="0039093C">
              <w:rPr>
                <w:rFonts w:asciiTheme="minorHAnsi" w:hAnsiTheme="minorHAnsi" w:cstheme="minorHAnsi"/>
              </w:rPr>
              <w:t>For anyone with a free display board and looking for inspiration for September! Resources for a ‘What’s Happening in the World’ easy-to-change display with current news stories. All you need to get started!</w:t>
            </w:r>
          </w:p>
          <w:p w14:paraId="19CF8E45" w14:textId="3FAC930E" w:rsidR="0003033A" w:rsidRPr="0003033A" w:rsidRDefault="0003033A" w:rsidP="0039093C">
            <w:pPr>
              <w:ind w:left="-360" w:firstLine="50"/>
              <w:rPr>
                <w:rFonts w:asciiTheme="minorHAnsi" w:hAnsiTheme="minorHAnsi" w:cstheme="minorHAnsi"/>
              </w:rPr>
            </w:pPr>
          </w:p>
          <w:p w14:paraId="53922334" w14:textId="05575C89" w:rsidR="0003033A" w:rsidRPr="0039093C" w:rsidRDefault="0003033A" w:rsidP="0039093C">
            <w:pPr>
              <w:pStyle w:val="ListParagraph"/>
              <w:numPr>
                <w:ilvl w:val="0"/>
                <w:numId w:val="12"/>
              </w:numPr>
              <w:ind w:left="360"/>
              <w:rPr>
                <w:rFonts w:asciiTheme="minorHAnsi" w:hAnsiTheme="minorHAnsi" w:cstheme="minorHAnsi"/>
              </w:rPr>
            </w:pPr>
            <w:r w:rsidRPr="0039093C">
              <w:rPr>
                <w:rFonts w:asciiTheme="minorHAnsi" w:hAnsiTheme="minorHAnsi" w:cstheme="minorHAnsi"/>
              </w:rPr>
              <w:t>Year of Reading resources</w:t>
            </w:r>
            <w:r w:rsidR="0039093C">
              <w:rPr>
                <w:rFonts w:asciiTheme="minorHAnsi" w:hAnsiTheme="minorHAnsi" w:cstheme="minorHAnsi"/>
              </w:rPr>
              <w:t xml:space="preserve"> - </w:t>
            </w:r>
            <w:r w:rsidRPr="0039093C">
              <w:rPr>
                <w:rFonts w:asciiTheme="minorHAnsi" w:hAnsiTheme="minorHAnsi" w:cstheme="minorHAnsi"/>
              </w:rPr>
              <w:t xml:space="preserve">Alongside Reading Rocks and Teacher’s Pet, we’re hosting some live assemblies and have put together some resources for the 2026 Year of Reading Campaign. </w:t>
            </w:r>
            <w:hyperlink r:id="rId31" w:history="1">
              <w:r w:rsidRPr="0039093C">
                <w:rPr>
                  <w:rStyle w:val="Hyperlink"/>
                  <w:rFonts w:asciiTheme="minorHAnsi" w:hAnsiTheme="minorHAnsi" w:cstheme="minorHAnsi"/>
                </w:rPr>
                <w:t>All the details here</w:t>
              </w:r>
            </w:hyperlink>
            <w:r>
              <w:t xml:space="preserve"> - </w:t>
            </w:r>
            <w:r w:rsidRPr="0039093C">
              <w:rPr>
                <w:rFonts w:asciiTheme="minorHAnsi" w:hAnsiTheme="minorHAnsi" w:cstheme="minorHAnsi"/>
              </w:rPr>
              <w:t>open to all primary schools.</w:t>
            </w:r>
          </w:p>
        </w:tc>
        <w:tc>
          <w:tcPr>
            <w:tcW w:w="2764" w:type="dxa"/>
          </w:tcPr>
          <w:p w14:paraId="285D5E34" w14:textId="56AFB289" w:rsidR="0003033A" w:rsidRDefault="00034215" w:rsidP="00034215">
            <w:pPr>
              <w:jc w:val="center"/>
              <w:rPr>
                <w:rFonts w:asciiTheme="minorHAnsi" w:hAnsiTheme="minorHAnsi" w:cstheme="minorHAnsi"/>
                <w:sz w:val="20"/>
                <w:szCs w:val="20"/>
              </w:rPr>
            </w:pPr>
            <w:r>
              <w:rPr>
                <w:rFonts w:asciiTheme="minorHAnsi" w:hAnsiTheme="minorHAnsi" w:cstheme="minorHAnsi"/>
                <w:sz w:val="20"/>
                <w:szCs w:val="20"/>
              </w:rPr>
              <w:object w:dxaOrig="1500" w:dyaOrig="981" w14:anchorId="2D61161A">
                <v:shape id="_x0000_i1028" type="#_x0000_t75" style="width:75pt;height:49pt" o:ole="">
                  <v:imagedata r:id="rId32" o:title=""/>
                </v:shape>
                <o:OLEObject Type="Embed" ProgID="Acrobat.Document.DC" ShapeID="_x0000_i1028" DrawAspect="Icon" ObjectID="_1850545502" r:id="rId33"/>
              </w:object>
            </w:r>
          </w:p>
        </w:tc>
      </w:tr>
      <w:tr w:rsidR="00A8781E" w14:paraId="3434ABA1" w14:textId="77777777" w:rsidTr="00516A6F">
        <w:tc>
          <w:tcPr>
            <w:tcW w:w="1668" w:type="dxa"/>
          </w:tcPr>
          <w:p w14:paraId="4265394D" w14:textId="26C52061" w:rsidR="00A8781E" w:rsidRPr="00B61AE5" w:rsidRDefault="00A8781E" w:rsidP="00810CF5">
            <w:pPr>
              <w:rPr>
                <w:rFonts w:asciiTheme="minorHAnsi" w:hAnsiTheme="minorHAnsi" w:cstheme="minorHAnsi"/>
                <w:b/>
                <w:bCs/>
              </w:rPr>
            </w:pPr>
            <w:r w:rsidRPr="00B61AE5">
              <w:rPr>
                <w:rFonts w:asciiTheme="minorHAnsi" w:hAnsiTheme="minorHAnsi" w:cstheme="minorHAnsi"/>
                <w:b/>
                <w:bCs/>
              </w:rPr>
              <w:t>Key Legislation, Guidance &amp; Consultations</w:t>
            </w:r>
          </w:p>
        </w:tc>
        <w:tc>
          <w:tcPr>
            <w:tcW w:w="2010" w:type="dxa"/>
          </w:tcPr>
          <w:p w14:paraId="40540E66" w14:textId="07E288DD" w:rsidR="00A8781E" w:rsidRPr="00BE767E" w:rsidRDefault="00A8781E" w:rsidP="00810CF5">
            <w:pPr>
              <w:rPr>
                <w:rFonts w:asciiTheme="minorHAnsi" w:hAnsiTheme="minorHAnsi" w:cstheme="minorHAnsi"/>
              </w:rPr>
            </w:pPr>
            <w:r>
              <w:rPr>
                <w:rFonts w:asciiTheme="minorHAnsi" w:hAnsiTheme="minorHAnsi" w:cstheme="minorHAnsi"/>
              </w:rPr>
              <w:t>DfE</w:t>
            </w:r>
          </w:p>
        </w:tc>
        <w:tc>
          <w:tcPr>
            <w:tcW w:w="7912" w:type="dxa"/>
          </w:tcPr>
          <w:p w14:paraId="3D39D95A" w14:textId="77777777" w:rsidR="00A8781E" w:rsidRPr="00671BF3" w:rsidRDefault="00A8781E" w:rsidP="00810CF5">
            <w:pPr>
              <w:rPr>
                <w:rFonts w:asciiTheme="minorHAnsi" w:hAnsiTheme="minorHAnsi" w:cstheme="minorHAnsi"/>
                <w:b/>
                <w:bCs/>
              </w:rPr>
            </w:pPr>
            <w:r w:rsidRPr="00671BF3">
              <w:rPr>
                <w:rFonts w:asciiTheme="minorHAnsi" w:hAnsiTheme="minorHAnsi" w:cstheme="minorHAnsi"/>
                <w:b/>
                <w:bCs/>
              </w:rPr>
              <w:t>Keeping children safe in education</w:t>
            </w:r>
          </w:p>
          <w:p w14:paraId="0DCA7D8A" w14:textId="77777777" w:rsidR="00A8781E" w:rsidRDefault="00A8781E" w:rsidP="00810CF5">
            <w:pPr>
              <w:rPr>
                <w:rFonts w:asciiTheme="minorHAnsi" w:hAnsiTheme="minorHAnsi" w:cstheme="minorHAnsi"/>
              </w:rPr>
            </w:pPr>
          </w:p>
          <w:p w14:paraId="73B92735" w14:textId="2C3ECC1C" w:rsidR="00A8781E" w:rsidRPr="00BE767E" w:rsidRDefault="00A8781E" w:rsidP="00810CF5">
            <w:pPr>
              <w:rPr>
                <w:rFonts w:asciiTheme="minorHAnsi" w:hAnsiTheme="minorHAnsi" w:cstheme="minorHAnsi"/>
              </w:rPr>
            </w:pPr>
            <w:r w:rsidRPr="00A8781E">
              <w:rPr>
                <w:rFonts w:asciiTheme="minorHAnsi" w:hAnsiTheme="minorHAnsi" w:cstheme="minorHAnsi"/>
              </w:rPr>
              <w:t>The September 2026 versions of ‘Keeping children safe in education’, ‘Keeping children safe in education: part one’ and ‘Keeping children safe in education: part one – overview for all staff’ are now in force, replacing previous versions.</w:t>
            </w:r>
          </w:p>
        </w:tc>
        <w:tc>
          <w:tcPr>
            <w:tcW w:w="2764" w:type="dxa"/>
          </w:tcPr>
          <w:p w14:paraId="021FF63A" w14:textId="62928056" w:rsidR="00A8781E" w:rsidRDefault="00A8781E" w:rsidP="00810CF5">
            <w:pPr>
              <w:rPr>
                <w:rFonts w:asciiTheme="minorHAnsi" w:hAnsiTheme="minorHAnsi" w:cstheme="minorHAnsi"/>
                <w:sz w:val="20"/>
                <w:szCs w:val="20"/>
              </w:rPr>
            </w:pPr>
            <w:hyperlink r:id="rId34" w:history="1">
              <w:r w:rsidRPr="00C66523">
                <w:rPr>
                  <w:rStyle w:val="Hyperlink"/>
                  <w:rFonts w:asciiTheme="minorHAnsi" w:hAnsiTheme="minorHAnsi" w:cstheme="minorHAnsi"/>
                  <w:sz w:val="20"/>
                  <w:szCs w:val="20"/>
                </w:rPr>
                <w:t>https://www.gov.uk/government/publications/keeping-children-safe-in-education--2</w:t>
              </w:r>
            </w:hyperlink>
          </w:p>
          <w:p w14:paraId="21221963" w14:textId="577741DC" w:rsidR="00A8781E" w:rsidRDefault="00A8781E" w:rsidP="00810CF5">
            <w:pPr>
              <w:rPr>
                <w:rFonts w:asciiTheme="minorHAnsi" w:hAnsiTheme="minorHAnsi" w:cstheme="minorHAnsi"/>
                <w:sz w:val="20"/>
                <w:szCs w:val="20"/>
              </w:rPr>
            </w:pPr>
          </w:p>
        </w:tc>
      </w:tr>
      <w:tr w:rsidR="00B61AE5" w14:paraId="3D8A6131" w14:textId="77777777" w:rsidTr="00516A6F">
        <w:tc>
          <w:tcPr>
            <w:tcW w:w="1668" w:type="dxa"/>
          </w:tcPr>
          <w:p w14:paraId="41CD1DE2" w14:textId="33D20B3F" w:rsidR="00B61AE5" w:rsidRPr="00B61AE5" w:rsidRDefault="00B61AE5" w:rsidP="00810CF5">
            <w:pPr>
              <w:rPr>
                <w:rFonts w:asciiTheme="minorHAnsi" w:hAnsiTheme="minorHAnsi" w:cstheme="minorHAnsi"/>
                <w:b/>
                <w:bCs/>
              </w:rPr>
            </w:pPr>
          </w:p>
        </w:tc>
        <w:tc>
          <w:tcPr>
            <w:tcW w:w="2010" w:type="dxa"/>
          </w:tcPr>
          <w:p w14:paraId="75004A3B" w14:textId="6F830D7A" w:rsidR="00B61AE5" w:rsidRDefault="00BE767E" w:rsidP="00810CF5">
            <w:pPr>
              <w:rPr>
                <w:rFonts w:asciiTheme="minorHAnsi" w:hAnsiTheme="minorHAnsi" w:cstheme="minorHAnsi"/>
              </w:rPr>
            </w:pPr>
            <w:r w:rsidRPr="00BE767E">
              <w:rPr>
                <w:rFonts w:asciiTheme="minorHAnsi" w:hAnsiTheme="minorHAnsi" w:cstheme="minorHAnsi"/>
              </w:rPr>
              <w:t>NSPCC Learning</w:t>
            </w:r>
          </w:p>
        </w:tc>
        <w:tc>
          <w:tcPr>
            <w:tcW w:w="7912" w:type="dxa"/>
          </w:tcPr>
          <w:p w14:paraId="2EAC1896" w14:textId="59BCBEE8" w:rsidR="00BE767E" w:rsidRPr="00671BF3" w:rsidRDefault="00BE767E" w:rsidP="00810CF5">
            <w:pPr>
              <w:rPr>
                <w:rFonts w:asciiTheme="minorHAnsi" w:hAnsiTheme="minorHAnsi" w:cstheme="minorHAnsi"/>
                <w:b/>
                <w:bCs/>
              </w:rPr>
            </w:pPr>
            <w:r w:rsidRPr="00671BF3">
              <w:rPr>
                <w:rFonts w:asciiTheme="minorHAnsi" w:hAnsiTheme="minorHAnsi" w:cstheme="minorHAnsi"/>
                <w:b/>
                <w:bCs/>
              </w:rPr>
              <w:t>Keeping children safe in education (KCSIE) 2026: summary of changes</w:t>
            </w:r>
          </w:p>
          <w:p w14:paraId="4C4FD7D0" w14:textId="77777777" w:rsidR="00BE767E" w:rsidRDefault="00BE767E" w:rsidP="00810CF5">
            <w:pPr>
              <w:rPr>
                <w:rFonts w:asciiTheme="minorHAnsi" w:hAnsiTheme="minorHAnsi" w:cstheme="minorHAnsi"/>
              </w:rPr>
            </w:pPr>
          </w:p>
          <w:p w14:paraId="272C9F30" w14:textId="1B37F21C" w:rsidR="00B61AE5" w:rsidRDefault="00BE767E" w:rsidP="00810CF5">
            <w:pPr>
              <w:rPr>
                <w:rFonts w:asciiTheme="minorHAnsi" w:hAnsiTheme="minorHAnsi" w:cstheme="minorHAnsi"/>
              </w:rPr>
            </w:pPr>
            <w:r>
              <w:rPr>
                <w:rFonts w:asciiTheme="minorHAnsi" w:hAnsiTheme="minorHAnsi" w:cstheme="minorHAnsi"/>
              </w:rPr>
              <w:t>U</w:t>
            </w:r>
            <w:r w:rsidRPr="00BE767E">
              <w:rPr>
                <w:rFonts w:asciiTheme="minorHAnsi" w:hAnsiTheme="minorHAnsi" w:cstheme="minorHAnsi"/>
              </w:rPr>
              <w:t xml:space="preserve">pdated briefing summarising the 2026 version of the Department for Education’s (DfE’s) statutory guidance for schools and colleges in England, Keeping children safe in education (KCSIE). The final version came into force on 01 September 2026 and replaces previous versions of the guidance, including the information only version published in July 2026. Changes </w:t>
            </w:r>
            <w:proofErr w:type="gramStart"/>
            <w:r w:rsidRPr="00BE767E">
              <w:rPr>
                <w:rFonts w:asciiTheme="minorHAnsi" w:hAnsiTheme="minorHAnsi" w:cstheme="minorHAnsi"/>
              </w:rPr>
              <w:t>include:</w:t>
            </w:r>
            <w:proofErr w:type="gramEnd"/>
            <w:r w:rsidRPr="00BE767E">
              <w:rPr>
                <w:rFonts w:asciiTheme="minorHAnsi" w:hAnsiTheme="minorHAnsi" w:cstheme="minorHAnsi"/>
              </w:rPr>
              <w:t xml:space="preserve"> </w:t>
            </w:r>
            <w:r w:rsidRPr="00BE767E">
              <w:rPr>
                <w:rFonts w:asciiTheme="minorHAnsi" w:hAnsiTheme="minorHAnsi" w:cstheme="minorHAnsi"/>
              </w:rPr>
              <w:lastRenderedPageBreak/>
              <w:t>new information on prejudice-based harm, racism and faith-targeted abuse; an update to the definition of sexual abuse; an expectation that settings should promote an inclusive, anti-discriminatory culture; and clarification on the process of volunteer DBS checks in settings subject to the Early years foundation stage (EYFS) framework.</w:t>
            </w:r>
          </w:p>
        </w:tc>
        <w:tc>
          <w:tcPr>
            <w:tcW w:w="2764" w:type="dxa"/>
          </w:tcPr>
          <w:p w14:paraId="75E3C1B0" w14:textId="180DC8CE" w:rsidR="00B61AE5" w:rsidRPr="00094155" w:rsidRDefault="00BE767E" w:rsidP="00810CF5">
            <w:pPr>
              <w:rPr>
                <w:rFonts w:asciiTheme="minorHAnsi" w:hAnsiTheme="minorHAnsi" w:cstheme="minorHAnsi"/>
                <w:sz w:val="20"/>
                <w:szCs w:val="20"/>
              </w:rPr>
            </w:pPr>
            <w:hyperlink r:id="rId35" w:history="1">
              <w:r w:rsidRPr="00C66523">
                <w:rPr>
                  <w:rStyle w:val="Hyperlink"/>
                  <w:rFonts w:asciiTheme="minorHAnsi" w:hAnsiTheme="minorHAnsi" w:cstheme="minorHAnsi"/>
                  <w:sz w:val="20"/>
                  <w:szCs w:val="20"/>
                </w:rPr>
                <w:t>https://learning.nspcc.org.uk/research-resources/schools/keeping-children-safe-in-education-caspar-briefing</w:t>
              </w:r>
            </w:hyperlink>
            <w:r>
              <w:rPr>
                <w:rFonts w:asciiTheme="minorHAnsi" w:hAnsiTheme="minorHAnsi" w:cstheme="minorHAnsi"/>
                <w:sz w:val="20"/>
                <w:szCs w:val="20"/>
              </w:rPr>
              <w:t xml:space="preserve"> </w:t>
            </w:r>
          </w:p>
        </w:tc>
      </w:tr>
      <w:tr w:rsidR="00B61AE5" w14:paraId="4EEA3E2E" w14:textId="77777777" w:rsidTr="00516A6F">
        <w:tc>
          <w:tcPr>
            <w:tcW w:w="1668" w:type="dxa"/>
          </w:tcPr>
          <w:p w14:paraId="00BF7024" w14:textId="77777777" w:rsidR="00B61AE5" w:rsidRPr="00B61AE5" w:rsidRDefault="00B61AE5" w:rsidP="00810CF5">
            <w:pPr>
              <w:rPr>
                <w:rFonts w:asciiTheme="minorHAnsi" w:hAnsiTheme="minorHAnsi" w:cstheme="minorHAnsi"/>
                <w:b/>
                <w:bCs/>
              </w:rPr>
            </w:pPr>
          </w:p>
        </w:tc>
        <w:tc>
          <w:tcPr>
            <w:tcW w:w="2010" w:type="dxa"/>
          </w:tcPr>
          <w:p w14:paraId="4B3DD8AA" w14:textId="74DBB7F9" w:rsidR="00B61AE5" w:rsidRDefault="00455390" w:rsidP="00810CF5">
            <w:pPr>
              <w:rPr>
                <w:rFonts w:asciiTheme="minorHAnsi" w:hAnsiTheme="minorHAnsi" w:cstheme="minorHAnsi"/>
              </w:rPr>
            </w:pPr>
            <w:proofErr w:type="spellStart"/>
            <w:r>
              <w:rPr>
                <w:rFonts w:asciiTheme="minorHAnsi" w:hAnsiTheme="minorHAnsi" w:cstheme="minorHAnsi"/>
              </w:rPr>
              <w:t>LGFfL</w:t>
            </w:r>
            <w:proofErr w:type="spellEnd"/>
            <w:r>
              <w:rPr>
                <w:rFonts w:asciiTheme="minorHAnsi" w:hAnsiTheme="minorHAnsi" w:cstheme="minorHAnsi"/>
              </w:rPr>
              <w:t xml:space="preserve"> </w:t>
            </w:r>
          </w:p>
        </w:tc>
        <w:tc>
          <w:tcPr>
            <w:tcW w:w="7912" w:type="dxa"/>
          </w:tcPr>
          <w:p w14:paraId="5A368661" w14:textId="77777777" w:rsidR="00B61AE5" w:rsidRPr="00671BF3" w:rsidRDefault="00455390" w:rsidP="00810CF5">
            <w:pPr>
              <w:rPr>
                <w:rFonts w:asciiTheme="minorHAnsi" w:hAnsiTheme="minorHAnsi" w:cstheme="minorHAnsi"/>
                <w:b/>
                <w:bCs/>
              </w:rPr>
            </w:pPr>
            <w:r w:rsidRPr="00671BF3">
              <w:rPr>
                <w:rFonts w:asciiTheme="minorHAnsi" w:hAnsiTheme="minorHAnsi" w:cstheme="minorHAnsi"/>
                <w:b/>
                <w:bCs/>
              </w:rPr>
              <w:t xml:space="preserve">KCSIE 2026 resources </w:t>
            </w:r>
          </w:p>
          <w:p w14:paraId="151016D4" w14:textId="77777777" w:rsidR="00455390" w:rsidRDefault="00455390" w:rsidP="00810CF5">
            <w:pPr>
              <w:rPr>
                <w:rFonts w:asciiTheme="minorHAnsi" w:hAnsiTheme="minorHAnsi" w:cstheme="minorHAnsi"/>
              </w:rPr>
            </w:pPr>
          </w:p>
          <w:p w14:paraId="5E4356BF" w14:textId="6B181C80" w:rsidR="00455390" w:rsidRPr="00455390" w:rsidRDefault="00455390" w:rsidP="00455390">
            <w:pPr>
              <w:rPr>
                <w:rFonts w:asciiTheme="minorHAnsi" w:hAnsiTheme="minorHAnsi" w:cstheme="minorHAnsi"/>
              </w:rPr>
            </w:pPr>
            <w:proofErr w:type="gramStart"/>
            <w:r w:rsidRPr="00455390">
              <w:rPr>
                <w:rFonts w:asciiTheme="minorHAnsi" w:hAnsiTheme="minorHAnsi" w:cstheme="minorHAnsi"/>
              </w:rPr>
              <w:t>Keeping Children</w:t>
            </w:r>
            <w:proofErr w:type="gramEnd"/>
            <w:r w:rsidRPr="00455390">
              <w:rPr>
                <w:rFonts w:asciiTheme="minorHAnsi" w:hAnsiTheme="minorHAnsi" w:cstheme="minorHAnsi"/>
              </w:rPr>
              <w:t xml:space="preserve"> Safe in Education 2026 comes into effect on 1st September. </w:t>
            </w:r>
          </w:p>
          <w:p w14:paraId="4A5DE095" w14:textId="547CD994" w:rsidR="00455390" w:rsidRPr="00455390" w:rsidRDefault="00455390" w:rsidP="00455390">
            <w:pPr>
              <w:pStyle w:val="ListParagraph"/>
              <w:numPr>
                <w:ilvl w:val="0"/>
                <w:numId w:val="3"/>
              </w:numPr>
              <w:rPr>
                <w:rFonts w:asciiTheme="minorHAnsi" w:hAnsiTheme="minorHAnsi" w:cstheme="minorHAnsi"/>
              </w:rPr>
            </w:pPr>
            <w:r w:rsidRPr="00455390">
              <w:rPr>
                <w:rFonts w:asciiTheme="minorHAnsi" w:hAnsiTheme="minorHAnsi" w:cstheme="minorHAnsi"/>
              </w:rPr>
              <w:t>2026 Changes Overview - Download these slides to find out how the statutory guidance has changed and key actions for DSLs.</w:t>
            </w:r>
          </w:p>
          <w:p w14:paraId="0063444A" w14:textId="2BFBE401" w:rsidR="00455390" w:rsidRPr="00455390" w:rsidRDefault="00455390" w:rsidP="00455390">
            <w:pPr>
              <w:pStyle w:val="ListParagraph"/>
              <w:numPr>
                <w:ilvl w:val="0"/>
                <w:numId w:val="3"/>
              </w:numPr>
              <w:rPr>
                <w:rFonts w:asciiTheme="minorHAnsi" w:hAnsiTheme="minorHAnsi" w:cstheme="minorHAnsi"/>
              </w:rPr>
            </w:pPr>
            <w:r w:rsidRPr="00455390">
              <w:rPr>
                <w:rFonts w:asciiTheme="minorHAnsi" w:hAnsiTheme="minorHAnsi" w:cstheme="minorHAnsi"/>
              </w:rPr>
              <w:t>Staff KCSIE Quizzes - Use these to evidence your staff's understanding of the guidance and see the national knowledge gaps from last year.</w:t>
            </w:r>
          </w:p>
          <w:p w14:paraId="1EADC575" w14:textId="2EF41723" w:rsidR="00455390" w:rsidRPr="00671BF3" w:rsidRDefault="00455390" w:rsidP="00810CF5">
            <w:pPr>
              <w:pStyle w:val="ListParagraph"/>
              <w:numPr>
                <w:ilvl w:val="0"/>
                <w:numId w:val="3"/>
              </w:numPr>
              <w:rPr>
                <w:rFonts w:asciiTheme="minorHAnsi" w:hAnsiTheme="minorHAnsi" w:cstheme="minorHAnsi"/>
              </w:rPr>
            </w:pPr>
            <w:r w:rsidRPr="00455390">
              <w:rPr>
                <w:rFonts w:asciiTheme="minorHAnsi" w:hAnsiTheme="minorHAnsi" w:cstheme="minorHAnsi"/>
              </w:rPr>
              <w:t xml:space="preserve">Translations of Part </w:t>
            </w:r>
            <w:proofErr w:type="gramStart"/>
            <w:r w:rsidRPr="00455390">
              <w:rPr>
                <w:rFonts w:asciiTheme="minorHAnsi" w:hAnsiTheme="minorHAnsi" w:cstheme="minorHAnsi"/>
              </w:rPr>
              <w:t>1  -</w:t>
            </w:r>
            <w:proofErr w:type="gramEnd"/>
            <w:r w:rsidRPr="00455390">
              <w:rPr>
                <w:rFonts w:asciiTheme="minorHAnsi" w:hAnsiTheme="minorHAnsi" w:cstheme="minorHAnsi"/>
              </w:rPr>
              <w:t xml:space="preserve"> COMING THIS WEEK! All staff are now expected to have read and understood Part 1, including auxiliary staff who may have EAL. Use our free translations to enable this. Available in 12 community languages.</w:t>
            </w:r>
          </w:p>
        </w:tc>
        <w:tc>
          <w:tcPr>
            <w:tcW w:w="2764" w:type="dxa"/>
          </w:tcPr>
          <w:p w14:paraId="0B7CD453" w14:textId="72E659A1" w:rsidR="00B61AE5" w:rsidRPr="00094155" w:rsidRDefault="00B16A76" w:rsidP="00810CF5">
            <w:pPr>
              <w:rPr>
                <w:rFonts w:asciiTheme="minorHAnsi" w:hAnsiTheme="minorHAnsi" w:cstheme="minorHAnsi"/>
                <w:sz w:val="20"/>
                <w:szCs w:val="20"/>
              </w:rPr>
            </w:pPr>
            <w:hyperlink r:id="rId36" w:history="1">
              <w:r w:rsidRPr="00C66523">
                <w:rPr>
                  <w:rStyle w:val="Hyperlink"/>
                  <w:rFonts w:asciiTheme="minorHAnsi" w:hAnsiTheme="minorHAnsi" w:cstheme="minorHAnsi"/>
                  <w:sz w:val="20"/>
                  <w:szCs w:val="20"/>
                </w:rPr>
                <w:t>https://lgfl.net/safeguarding/kcsie?_hsmi=437774998</w:t>
              </w:r>
            </w:hyperlink>
            <w:r>
              <w:rPr>
                <w:rFonts w:asciiTheme="minorHAnsi" w:hAnsiTheme="minorHAnsi" w:cstheme="minorHAnsi"/>
                <w:sz w:val="20"/>
                <w:szCs w:val="20"/>
              </w:rPr>
              <w:t xml:space="preserve"> </w:t>
            </w:r>
          </w:p>
        </w:tc>
      </w:tr>
      <w:tr w:rsidR="007800E4" w14:paraId="5322327C" w14:textId="77777777" w:rsidTr="00516A6F">
        <w:tc>
          <w:tcPr>
            <w:tcW w:w="1668" w:type="dxa"/>
          </w:tcPr>
          <w:p w14:paraId="392D4FBF" w14:textId="77777777" w:rsidR="007800E4" w:rsidRPr="00B61AE5" w:rsidRDefault="007800E4" w:rsidP="00810CF5">
            <w:pPr>
              <w:rPr>
                <w:rFonts w:asciiTheme="minorHAnsi" w:hAnsiTheme="minorHAnsi" w:cstheme="minorHAnsi"/>
                <w:b/>
                <w:bCs/>
              </w:rPr>
            </w:pPr>
          </w:p>
        </w:tc>
        <w:tc>
          <w:tcPr>
            <w:tcW w:w="2010" w:type="dxa"/>
          </w:tcPr>
          <w:p w14:paraId="1A5935BF" w14:textId="7577B8EA" w:rsidR="007800E4" w:rsidRDefault="007800E4" w:rsidP="00810CF5">
            <w:pPr>
              <w:rPr>
                <w:rFonts w:asciiTheme="minorHAnsi" w:hAnsiTheme="minorHAnsi" w:cstheme="minorHAnsi"/>
              </w:rPr>
            </w:pPr>
            <w:r>
              <w:rPr>
                <w:rFonts w:asciiTheme="minorHAnsi" w:hAnsiTheme="minorHAnsi" w:cstheme="minorHAnsi"/>
              </w:rPr>
              <w:t>DfE</w:t>
            </w:r>
          </w:p>
        </w:tc>
        <w:tc>
          <w:tcPr>
            <w:tcW w:w="7912" w:type="dxa"/>
          </w:tcPr>
          <w:p w14:paraId="7FE65C9B" w14:textId="77777777" w:rsidR="007800E4" w:rsidRPr="00671BF3" w:rsidRDefault="007800E4" w:rsidP="00464EB7">
            <w:pPr>
              <w:rPr>
                <w:rFonts w:asciiTheme="minorHAnsi" w:hAnsiTheme="minorHAnsi" w:cstheme="minorHAnsi"/>
                <w:b/>
                <w:bCs/>
              </w:rPr>
            </w:pPr>
            <w:r w:rsidRPr="00671BF3">
              <w:rPr>
                <w:rFonts w:asciiTheme="minorHAnsi" w:hAnsiTheme="minorHAnsi" w:cstheme="minorHAnsi"/>
                <w:b/>
                <w:bCs/>
              </w:rPr>
              <w:t>Children's Wellbeing and Schools Act 2026: policy summary</w:t>
            </w:r>
          </w:p>
          <w:p w14:paraId="77F7F532" w14:textId="77777777" w:rsidR="007800E4" w:rsidRDefault="007800E4" w:rsidP="00464EB7">
            <w:pPr>
              <w:rPr>
                <w:rFonts w:asciiTheme="minorHAnsi" w:hAnsiTheme="minorHAnsi" w:cstheme="minorHAnsi"/>
              </w:rPr>
            </w:pPr>
          </w:p>
          <w:p w14:paraId="6B6F8E51" w14:textId="7D6A2668" w:rsidR="007800E4" w:rsidRPr="00464EB7" w:rsidRDefault="007800E4" w:rsidP="00464EB7">
            <w:pPr>
              <w:rPr>
                <w:rFonts w:asciiTheme="minorHAnsi" w:hAnsiTheme="minorHAnsi" w:cstheme="minorHAnsi"/>
              </w:rPr>
            </w:pPr>
            <w:r>
              <w:rPr>
                <w:rFonts w:asciiTheme="minorHAnsi" w:hAnsiTheme="minorHAnsi" w:cstheme="minorHAnsi"/>
              </w:rPr>
              <w:t>A</w:t>
            </w:r>
            <w:r w:rsidRPr="007800E4">
              <w:rPr>
                <w:rFonts w:asciiTheme="minorHAnsi" w:hAnsiTheme="minorHAnsi" w:cstheme="minorHAnsi"/>
              </w:rPr>
              <w:t>n updated version of the policy summary notes to reflect the Children’s Wellbeing and Schools Act 2026 receiving Royal Assent</w:t>
            </w:r>
          </w:p>
        </w:tc>
        <w:tc>
          <w:tcPr>
            <w:tcW w:w="2764" w:type="dxa"/>
          </w:tcPr>
          <w:p w14:paraId="31B3A087" w14:textId="0E3CA3BF" w:rsidR="007800E4" w:rsidRPr="007800E4" w:rsidRDefault="007800E4" w:rsidP="00810CF5">
            <w:pPr>
              <w:rPr>
                <w:rFonts w:asciiTheme="minorHAnsi" w:hAnsiTheme="minorHAnsi" w:cstheme="minorHAnsi"/>
                <w:sz w:val="20"/>
                <w:szCs w:val="20"/>
              </w:rPr>
            </w:pPr>
            <w:hyperlink r:id="rId37" w:history="1">
              <w:r w:rsidRPr="007800E4">
                <w:rPr>
                  <w:rStyle w:val="Hyperlink"/>
                  <w:rFonts w:asciiTheme="minorHAnsi" w:hAnsiTheme="minorHAnsi" w:cstheme="minorHAnsi"/>
                  <w:sz w:val="20"/>
                  <w:szCs w:val="20"/>
                </w:rPr>
                <w:t>https://www.gov.uk/government/publications/childrens-wellbeing-and-schools-act-2026-policy-summary</w:t>
              </w:r>
            </w:hyperlink>
            <w:r w:rsidRPr="007800E4">
              <w:rPr>
                <w:rFonts w:asciiTheme="minorHAnsi" w:hAnsiTheme="minorHAnsi" w:cstheme="minorHAnsi"/>
                <w:sz w:val="20"/>
                <w:szCs w:val="20"/>
              </w:rPr>
              <w:t xml:space="preserve"> </w:t>
            </w:r>
          </w:p>
        </w:tc>
      </w:tr>
      <w:tr w:rsidR="00B61AE5" w14:paraId="18FD41EC" w14:textId="77777777" w:rsidTr="00516A6F">
        <w:tc>
          <w:tcPr>
            <w:tcW w:w="1668" w:type="dxa"/>
          </w:tcPr>
          <w:p w14:paraId="2BE25491" w14:textId="77777777" w:rsidR="00B61AE5" w:rsidRPr="00B61AE5" w:rsidRDefault="00B61AE5" w:rsidP="00810CF5">
            <w:pPr>
              <w:rPr>
                <w:rFonts w:asciiTheme="minorHAnsi" w:hAnsiTheme="minorHAnsi" w:cstheme="minorHAnsi"/>
                <w:b/>
                <w:bCs/>
              </w:rPr>
            </w:pPr>
          </w:p>
        </w:tc>
        <w:tc>
          <w:tcPr>
            <w:tcW w:w="2010" w:type="dxa"/>
          </w:tcPr>
          <w:p w14:paraId="24D316F1" w14:textId="2E4E1960" w:rsidR="00B61AE5" w:rsidRDefault="00464EB7" w:rsidP="00810CF5">
            <w:pPr>
              <w:rPr>
                <w:rFonts w:asciiTheme="minorHAnsi" w:hAnsiTheme="minorHAnsi" w:cstheme="minorHAnsi"/>
              </w:rPr>
            </w:pPr>
            <w:r>
              <w:rPr>
                <w:rFonts w:asciiTheme="minorHAnsi" w:hAnsiTheme="minorHAnsi" w:cstheme="minorHAnsi"/>
              </w:rPr>
              <w:t>DfE</w:t>
            </w:r>
          </w:p>
        </w:tc>
        <w:tc>
          <w:tcPr>
            <w:tcW w:w="7912" w:type="dxa"/>
          </w:tcPr>
          <w:p w14:paraId="3763BD62" w14:textId="77777777" w:rsidR="00B61AE5" w:rsidRPr="00671BF3" w:rsidRDefault="00464EB7" w:rsidP="00464EB7">
            <w:pPr>
              <w:rPr>
                <w:rFonts w:asciiTheme="minorHAnsi" w:hAnsiTheme="minorHAnsi" w:cstheme="minorHAnsi"/>
                <w:b/>
                <w:bCs/>
              </w:rPr>
            </w:pPr>
            <w:r w:rsidRPr="00671BF3">
              <w:rPr>
                <w:rFonts w:asciiTheme="minorHAnsi" w:hAnsiTheme="minorHAnsi" w:cstheme="minorHAnsi"/>
                <w:b/>
                <w:bCs/>
              </w:rPr>
              <w:t>Relationships and sex education (RSE) and health education</w:t>
            </w:r>
          </w:p>
          <w:p w14:paraId="2ABAA857" w14:textId="77777777" w:rsidR="00A8781E" w:rsidRDefault="00A8781E" w:rsidP="00464EB7">
            <w:pPr>
              <w:rPr>
                <w:rFonts w:asciiTheme="minorHAnsi" w:hAnsiTheme="minorHAnsi" w:cstheme="minorHAnsi"/>
              </w:rPr>
            </w:pPr>
          </w:p>
          <w:p w14:paraId="5123F457" w14:textId="3116F55B" w:rsidR="00A8781E" w:rsidRDefault="00A8781E" w:rsidP="00464EB7">
            <w:pPr>
              <w:rPr>
                <w:rFonts w:asciiTheme="minorHAnsi" w:hAnsiTheme="minorHAnsi" w:cstheme="minorHAnsi"/>
              </w:rPr>
            </w:pPr>
            <w:r w:rsidRPr="00A8781E">
              <w:rPr>
                <w:rFonts w:asciiTheme="minorHAnsi" w:hAnsiTheme="minorHAnsi" w:cstheme="minorHAnsi"/>
              </w:rPr>
              <w:t>This revised statutory guidance came into effect on 1 September 2026. We have removed guidance that no longer applies.</w:t>
            </w:r>
          </w:p>
        </w:tc>
        <w:tc>
          <w:tcPr>
            <w:tcW w:w="2764" w:type="dxa"/>
          </w:tcPr>
          <w:p w14:paraId="6B6190CF" w14:textId="6E20A4ED" w:rsidR="00A8781E" w:rsidRPr="00094155" w:rsidRDefault="00A8781E" w:rsidP="00810CF5">
            <w:pPr>
              <w:rPr>
                <w:rFonts w:asciiTheme="minorHAnsi" w:hAnsiTheme="minorHAnsi" w:cstheme="minorHAnsi"/>
                <w:sz w:val="20"/>
                <w:szCs w:val="20"/>
              </w:rPr>
            </w:pPr>
            <w:hyperlink r:id="rId38" w:history="1">
              <w:r w:rsidRPr="00C66523">
                <w:rPr>
                  <w:rStyle w:val="Hyperlink"/>
                  <w:rFonts w:asciiTheme="minorHAnsi" w:hAnsiTheme="minorHAnsi" w:cstheme="minorHAnsi"/>
                  <w:sz w:val="20"/>
                  <w:szCs w:val="20"/>
                </w:rPr>
                <w:t>https://www.gov.uk/government/publications/relationships-education-relationships-and-sex-education-rse-and-health-education</w:t>
              </w:r>
            </w:hyperlink>
          </w:p>
        </w:tc>
      </w:tr>
      <w:tr w:rsidR="00A8781E" w14:paraId="5230D5A7" w14:textId="77777777" w:rsidTr="00516A6F">
        <w:tc>
          <w:tcPr>
            <w:tcW w:w="1668" w:type="dxa"/>
          </w:tcPr>
          <w:p w14:paraId="03F55A15" w14:textId="77777777" w:rsidR="00A8781E" w:rsidRPr="00B61AE5" w:rsidRDefault="00A8781E" w:rsidP="00810CF5">
            <w:pPr>
              <w:rPr>
                <w:rFonts w:asciiTheme="minorHAnsi" w:hAnsiTheme="minorHAnsi" w:cstheme="minorHAnsi"/>
                <w:b/>
                <w:bCs/>
              </w:rPr>
            </w:pPr>
          </w:p>
        </w:tc>
        <w:tc>
          <w:tcPr>
            <w:tcW w:w="2010" w:type="dxa"/>
          </w:tcPr>
          <w:p w14:paraId="768D90CC" w14:textId="21BC4B91" w:rsidR="00A8781E" w:rsidRDefault="00A8781E" w:rsidP="00810CF5">
            <w:pPr>
              <w:rPr>
                <w:rFonts w:asciiTheme="minorHAnsi" w:hAnsiTheme="minorHAnsi" w:cstheme="minorHAnsi"/>
              </w:rPr>
            </w:pPr>
            <w:r>
              <w:rPr>
                <w:rFonts w:asciiTheme="minorHAnsi" w:hAnsiTheme="minorHAnsi" w:cstheme="minorHAnsi"/>
              </w:rPr>
              <w:t>DfE</w:t>
            </w:r>
          </w:p>
        </w:tc>
        <w:tc>
          <w:tcPr>
            <w:tcW w:w="7912" w:type="dxa"/>
          </w:tcPr>
          <w:p w14:paraId="4EE77774" w14:textId="77777777" w:rsidR="00A8781E" w:rsidRPr="00671BF3" w:rsidRDefault="00A8781E" w:rsidP="00810CF5">
            <w:pPr>
              <w:rPr>
                <w:rFonts w:asciiTheme="minorHAnsi" w:hAnsiTheme="minorHAnsi" w:cstheme="minorHAnsi"/>
                <w:b/>
                <w:bCs/>
              </w:rPr>
            </w:pPr>
            <w:r w:rsidRPr="00671BF3">
              <w:rPr>
                <w:rFonts w:asciiTheme="minorHAnsi" w:hAnsiTheme="minorHAnsi" w:cstheme="minorHAnsi"/>
                <w:b/>
                <w:bCs/>
              </w:rPr>
              <w:t>Early years foundation stage (EYFS) statutory framework</w:t>
            </w:r>
          </w:p>
          <w:p w14:paraId="1278C1FF" w14:textId="77777777" w:rsidR="00A8781E" w:rsidRDefault="00A8781E" w:rsidP="00810CF5">
            <w:pPr>
              <w:rPr>
                <w:rFonts w:asciiTheme="minorHAnsi" w:hAnsiTheme="minorHAnsi" w:cstheme="minorHAnsi"/>
              </w:rPr>
            </w:pPr>
          </w:p>
          <w:p w14:paraId="2FF8E9A6" w14:textId="20DE7D47" w:rsidR="00A8781E" w:rsidRDefault="00A8781E" w:rsidP="00810CF5">
            <w:pPr>
              <w:rPr>
                <w:rFonts w:asciiTheme="minorHAnsi" w:hAnsiTheme="minorHAnsi" w:cstheme="minorHAnsi"/>
              </w:rPr>
            </w:pPr>
            <w:r w:rsidRPr="00A8781E">
              <w:rPr>
                <w:rFonts w:asciiTheme="minorHAnsi" w:hAnsiTheme="minorHAnsi" w:cstheme="minorHAnsi"/>
              </w:rPr>
              <w:t>New versions of the frameworks have come into force. They were first published for information in July 2026. The requirements for providers have not changed since then.</w:t>
            </w:r>
          </w:p>
        </w:tc>
        <w:tc>
          <w:tcPr>
            <w:tcW w:w="2764" w:type="dxa"/>
          </w:tcPr>
          <w:p w14:paraId="20704959" w14:textId="0D72953D" w:rsidR="00A8781E" w:rsidRDefault="00A8781E" w:rsidP="00810CF5">
            <w:pPr>
              <w:rPr>
                <w:rFonts w:asciiTheme="minorHAnsi" w:hAnsiTheme="minorHAnsi" w:cstheme="minorHAnsi"/>
                <w:sz w:val="20"/>
                <w:szCs w:val="20"/>
              </w:rPr>
            </w:pPr>
            <w:hyperlink r:id="rId39" w:history="1">
              <w:r w:rsidRPr="00C66523">
                <w:rPr>
                  <w:rStyle w:val="Hyperlink"/>
                  <w:rFonts w:asciiTheme="minorHAnsi" w:hAnsiTheme="minorHAnsi" w:cstheme="minorHAnsi"/>
                  <w:sz w:val="20"/>
                  <w:szCs w:val="20"/>
                </w:rPr>
                <w:t>https://www.gov.uk/government/publications/early-years-foundation-stage-framework--2</w:t>
              </w:r>
            </w:hyperlink>
          </w:p>
          <w:p w14:paraId="7B28401F" w14:textId="752755D7" w:rsidR="00A8781E" w:rsidRPr="00094155" w:rsidRDefault="00A8781E" w:rsidP="00810CF5">
            <w:pPr>
              <w:rPr>
                <w:rFonts w:asciiTheme="minorHAnsi" w:hAnsiTheme="minorHAnsi" w:cstheme="minorHAnsi"/>
                <w:sz w:val="20"/>
                <w:szCs w:val="20"/>
              </w:rPr>
            </w:pPr>
          </w:p>
        </w:tc>
      </w:tr>
      <w:tr w:rsidR="00C90927" w14:paraId="111C0A10" w14:textId="77777777" w:rsidTr="00516A6F">
        <w:tc>
          <w:tcPr>
            <w:tcW w:w="1668" w:type="dxa"/>
          </w:tcPr>
          <w:p w14:paraId="4C989DA7" w14:textId="77777777" w:rsidR="00C90927" w:rsidRDefault="00C90927" w:rsidP="00810CF5">
            <w:pPr>
              <w:rPr>
                <w:rFonts w:asciiTheme="minorHAnsi" w:hAnsiTheme="minorHAnsi" w:cstheme="minorHAnsi"/>
                <w:b/>
                <w:bCs/>
              </w:rPr>
            </w:pPr>
            <w:r>
              <w:rPr>
                <w:rFonts w:asciiTheme="minorHAnsi" w:hAnsiTheme="minorHAnsi" w:cstheme="minorHAnsi"/>
                <w:b/>
                <w:bCs/>
              </w:rPr>
              <w:t>Neglect</w:t>
            </w:r>
          </w:p>
          <w:p w14:paraId="4D31D083" w14:textId="1B957A84" w:rsidR="00DC02AA" w:rsidRPr="00B61AE5" w:rsidRDefault="00DC02AA" w:rsidP="00810CF5">
            <w:pPr>
              <w:rPr>
                <w:rFonts w:asciiTheme="minorHAnsi" w:hAnsiTheme="minorHAnsi" w:cstheme="minorHAnsi"/>
                <w:b/>
                <w:bCs/>
              </w:rPr>
            </w:pPr>
            <w:r w:rsidRPr="00DC02AA">
              <w:rPr>
                <w:rFonts w:asciiTheme="minorHAnsi" w:hAnsiTheme="minorHAnsi" w:cstheme="minorHAnsi"/>
                <w:b/>
                <w:bCs/>
                <w:highlight w:val="green"/>
              </w:rPr>
              <w:t>DDSCP Priority area</w:t>
            </w:r>
          </w:p>
        </w:tc>
        <w:tc>
          <w:tcPr>
            <w:tcW w:w="2010" w:type="dxa"/>
          </w:tcPr>
          <w:p w14:paraId="0B191938" w14:textId="1A4EC574" w:rsidR="00C90927" w:rsidRDefault="00C90927" w:rsidP="00810CF5">
            <w:pPr>
              <w:rPr>
                <w:rFonts w:asciiTheme="minorHAnsi" w:hAnsiTheme="minorHAnsi" w:cstheme="minorHAnsi"/>
              </w:rPr>
            </w:pPr>
            <w:r>
              <w:rPr>
                <w:rFonts w:asciiTheme="minorHAnsi" w:hAnsiTheme="minorHAnsi" w:cstheme="minorHAnsi"/>
              </w:rPr>
              <w:t xml:space="preserve">NSPCC </w:t>
            </w:r>
          </w:p>
        </w:tc>
        <w:tc>
          <w:tcPr>
            <w:tcW w:w="7912" w:type="dxa"/>
          </w:tcPr>
          <w:p w14:paraId="366B6DB8" w14:textId="77777777" w:rsidR="00C90927" w:rsidRPr="00671BF3" w:rsidRDefault="00C90927" w:rsidP="00810CF5">
            <w:pPr>
              <w:rPr>
                <w:rFonts w:asciiTheme="minorHAnsi" w:hAnsiTheme="minorHAnsi" w:cstheme="minorHAnsi"/>
                <w:b/>
                <w:bCs/>
              </w:rPr>
            </w:pPr>
            <w:r w:rsidRPr="00671BF3">
              <w:rPr>
                <w:rFonts w:asciiTheme="minorHAnsi" w:hAnsiTheme="minorHAnsi" w:cstheme="minorHAnsi"/>
                <w:b/>
                <w:bCs/>
              </w:rPr>
              <w:t>Protecting children from neglect</w:t>
            </w:r>
          </w:p>
          <w:p w14:paraId="52F55BAC" w14:textId="77777777" w:rsidR="00C90927" w:rsidRDefault="00C90927" w:rsidP="00810CF5">
            <w:pPr>
              <w:rPr>
                <w:rFonts w:asciiTheme="minorHAnsi" w:hAnsiTheme="minorHAnsi" w:cstheme="minorHAnsi"/>
              </w:rPr>
            </w:pPr>
          </w:p>
          <w:p w14:paraId="5CE934D6" w14:textId="04A61A62" w:rsidR="00C90927" w:rsidRDefault="00C90927" w:rsidP="00810CF5">
            <w:pPr>
              <w:rPr>
                <w:rFonts w:asciiTheme="minorHAnsi" w:hAnsiTheme="minorHAnsi" w:cstheme="minorHAnsi"/>
              </w:rPr>
            </w:pPr>
            <w:r w:rsidRPr="00C90927">
              <w:rPr>
                <w:rFonts w:asciiTheme="minorHAnsi" w:hAnsiTheme="minorHAnsi" w:cstheme="minorHAnsi"/>
              </w:rPr>
              <w:t xml:space="preserve">Our updated guidance and information will help you understand what neglect is, the short and long-term effects neglect can cause including development </w:t>
            </w:r>
            <w:r w:rsidRPr="00C90927">
              <w:rPr>
                <w:rFonts w:asciiTheme="minorHAnsi" w:hAnsiTheme="minorHAnsi" w:cstheme="minorHAnsi"/>
              </w:rPr>
              <w:lastRenderedPageBreak/>
              <w:t>and poor health, the potential signs and indicators and how you can support the children and families you work with.</w:t>
            </w:r>
          </w:p>
        </w:tc>
        <w:tc>
          <w:tcPr>
            <w:tcW w:w="2764" w:type="dxa"/>
          </w:tcPr>
          <w:p w14:paraId="18EE03CD" w14:textId="3FAAA125" w:rsidR="00C90927" w:rsidRDefault="00C90927" w:rsidP="00810CF5">
            <w:pPr>
              <w:rPr>
                <w:rFonts w:asciiTheme="minorHAnsi" w:hAnsiTheme="minorHAnsi" w:cstheme="minorHAnsi"/>
                <w:sz w:val="20"/>
                <w:szCs w:val="20"/>
              </w:rPr>
            </w:pPr>
            <w:hyperlink r:id="rId40" w:history="1">
              <w:r w:rsidRPr="00C66523">
                <w:rPr>
                  <w:rStyle w:val="Hyperlink"/>
                  <w:rFonts w:asciiTheme="minorHAnsi" w:hAnsiTheme="minorHAnsi" w:cstheme="minorHAnsi"/>
                  <w:sz w:val="20"/>
                  <w:szCs w:val="20"/>
                </w:rPr>
                <w:t>https://learning.nspcc.org.uk/child-abuse-and-neglect/neglect</w:t>
              </w:r>
            </w:hyperlink>
          </w:p>
          <w:p w14:paraId="799CD81F" w14:textId="03CCAE53" w:rsidR="00C90927" w:rsidRPr="00094155" w:rsidRDefault="00C90927" w:rsidP="00810CF5">
            <w:pPr>
              <w:rPr>
                <w:rFonts w:asciiTheme="minorHAnsi" w:hAnsiTheme="minorHAnsi" w:cstheme="minorHAnsi"/>
                <w:sz w:val="20"/>
                <w:szCs w:val="20"/>
              </w:rPr>
            </w:pPr>
          </w:p>
        </w:tc>
      </w:tr>
      <w:tr w:rsidR="00D853FC" w14:paraId="262E8839" w14:textId="77777777" w:rsidTr="00516A6F">
        <w:tc>
          <w:tcPr>
            <w:tcW w:w="1668" w:type="dxa"/>
          </w:tcPr>
          <w:p w14:paraId="7137201B" w14:textId="77777777" w:rsidR="00D853FC" w:rsidRDefault="00D853FC" w:rsidP="00810CF5">
            <w:pPr>
              <w:rPr>
                <w:rFonts w:asciiTheme="minorHAnsi" w:hAnsiTheme="minorHAnsi" w:cstheme="minorHAnsi"/>
                <w:b/>
                <w:bCs/>
              </w:rPr>
            </w:pPr>
            <w:r w:rsidRPr="00D853FC">
              <w:rPr>
                <w:rFonts w:asciiTheme="minorHAnsi" w:hAnsiTheme="minorHAnsi" w:cstheme="minorHAnsi"/>
                <w:b/>
                <w:bCs/>
              </w:rPr>
              <w:t xml:space="preserve">Domestic </w:t>
            </w:r>
            <w:r>
              <w:rPr>
                <w:rFonts w:asciiTheme="minorHAnsi" w:hAnsiTheme="minorHAnsi" w:cstheme="minorHAnsi"/>
                <w:b/>
                <w:bCs/>
              </w:rPr>
              <w:t>A</w:t>
            </w:r>
            <w:r w:rsidRPr="00D853FC">
              <w:rPr>
                <w:rFonts w:asciiTheme="minorHAnsi" w:hAnsiTheme="minorHAnsi" w:cstheme="minorHAnsi"/>
                <w:b/>
                <w:bCs/>
              </w:rPr>
              <w:t>buse</w:t>
            </w:r>
          </w:p>
          <w:p w14:paraId="5F5FE505" w14:textId="6AD793CF" w:rsidR="00DC02AA" w:rsidRPr="00B61AE5" w:rsidRDefault="00DC02AA" w:rsidP="00810CF5">
            <w:pPr>
              <w:rPr>
                <w:rFonts w:asciiTheme="minorHAnsi" w:hAnsiTheme="minorHAnsi" w:cstheme="minorHAnsi"/>
                <w:b/>
                <w:bCs/>
              </w:rPr>
            </w:pPr>
            <w:r w:rsidRPr="00DC02AA">
              <w:rPr>
                <w:rFonts w:asciiTheme="minorHAnsi" w:hAnsiTheme="minorHAnsi" w:cstheme="minorHAnsi"/>
                <w:b/>
                <w:bCs/>
                <w:highlight w:val="green"/>
              </w:rPr>
              <w:t>DDSCP Priority area</w:t>
            </w:r>
          </w:p>
        </w:tc>
        <w:tc>
          <w:tcPr>
            <w:tcW w:w="2010" w:type="dxa"/>
          </w:tcPr>
          <w:p w14:paraId="7CE1EB05" w14:textId="44D6896E" w:rsidR="00D853FC" w:rsidRDefault="00D853FC" w:rsidP="00810CF5">
            <w:pPr>
              <w:rPr>
                <w:rFonts w:asciiTheme="minorHAnsi" w:hAnsiTheme="minorHAnsi" w:cstheme="minorHAnsi"/>
              </w:rPr>
            </w:pPr>
            <w:r>
              <w:rPr>
                <w:rFonts w:asciiTheme="minorHAnsi" w:hAnsiTheme="minorHAnsi" w:cstheme="minorHAnsi"/>
              </w:rPr>
              <w:t xml:space="preserve">Home Office </w:t>
            </w:r>
          </w:p>
        </w:tc>
        <w:tc>
          <w:tcPr>
            <w:tcW w:w="7912" w:type="dxa"/>
          </w:tcPr>
          <w:p w14:paraId="3DAE0F23" w14:textId="77777777" w:rsidR="00D853FC" w:rsidRPr="00671BF3" w:rsidRDefault="00D853FC" w:rsidP="00D853FC">
            <w:pPr>
              <w:rPr>
                <w:rFonts w:asciiTheme="minorHAnsi" w:hAnsiTheme="minorHAnsi" w:cstheme="minorHAnsi"/>
                <w:b/>
                <w:bCs/>
              </w:rPr>
            </w:pPr>
            <w:r w:rsidRPr="00671BF3">
              <w:rPr>
                <w:rFonts w:asciiTheme="minorHAnsi" w:hAnsiTheme="minorHAnsi" w:cstheme="minorHAnsi"/>
                <w:b/>
                <w:bCs/>
              </w:rPr>
              <w:t>Domestic abuse, know your rights: support for asylum seekers</w:t>
            </w:r>
          </w:p>
          <w:p w14:paraId="3025AC19" w14:textId="77777777" w:rsidR="00D853FC" w:rsidRPr="00D853FC" w:rsidRDefault="00D853FC" w:rsidP="00D853FC">
            <w:pPr>
              <w:rPr>
                <w:rFonts w:asciiTheme="minorHAnsi" w:hAnsiTheme="minorHAnsi" w:cstheme="minorHAnsi"/>
              </w:rPr>
            </w:pPr>
          </w:p>
          <w:p w14:paraId="707010AD" w14:textId="77777777" w:rsidR="00D853FC" w:rsidRDefault="00D853FC" w:rsidP="00D853FC">
            <w:pPr>
              <w:rPr>
                <w:rFonts w:asciiTheme="minorHAnsi" w:hAnsiTheme="minorHAnsi" w:cstheme="minorHAnsi"/>
              </w:rPr>
            </w:pPr>
            <w:r w:rsidRPr="00D853FC">
              <w:rPr>
                <w:rFonts w:asciiTheme="minorHAnsi" w:hAnsiTheme="minorHAnsi" w:cstheme="minorHAnsi"/>
              </w:rPr>
              <w:t>Leaflet for people seeking asylum explaining what domestic abuse is, your rights, and how to get help.</w:t>
            </w:r>
          </w:p>
          <w:p w14:paraId="30EBA78A" w14:textId="77777777" w:rsidR="00D853FC" w:rsidRDefault="00D853FC" w:rsidP="00D853FC">
            <w:pPr>
              <w:rPr>
                <w:rFonts w:asciiTheme="minorHAnsi" w:hAnsiTheme="minorHAnsi" w:cstheme="minorHAnsi"/>
              </w:rPr>
            </w:pPr>
          </w:p>
          <w:p w14:paraId="2AF56D23" w14:textId="77777777" w:rsidR="00D853FC" w:rsidRDefault="00D853FC" w:rsidP="00D853FC">
            <w:pPr>
              <w:rPr>
                <w:rFonts w:asciiTheme="minorHAnsi" w:hAnsiTheme="minorHAnsi" w:cstheme="minorHAnsi"/>
              </w:rPr>
            </w:pPr>
            <w:r w:rsidRPr="00D853FC">
              <w:rPr>
                <w:rFonts w:asciiTheme="minorHAnsi" w:hAnsiTheme="minorHAnsi" w:cstheme="minorHAnsi"/>
              </w:rPr>
              <w:t>Domestic abuse: support for asylum seekers</w:t>
            </w:r>
            <w:r>
              <w:rPr>
                <w:rFonts w:asciiTheme="minorHAnsi" w:hAnsiTheme="minorHAnsi" w:cstheme="minorHAnsi"/>
              </w:rPr>
              <w:t xml:space="preserve"> poster - i</w:t>
            </w:r>
            <w:r w:rsidRPr="00D853FC">
              <w:rPr>
                <w:rFonts w:asciiTheme="minorHAnsi" w:hAnsiTheme="minorHAnsi" w:cstheme="minorHAnsi"/>
              </w:rPr>
              <w:t>nformation and support for people seeking asylum about domestic abuse.</w:t>
            </w:r>
          </w:p>
          <w:p w14:paraId="5B5CF534" w14:textId="77777777" w:rsidR="00D853FC" w:rsidRDefault="00D853FC" w:rsidP="00D853FC">
            <w:pPr>
              <w:rPr>
                <w:rFonts w:asciiTheme="minorHAnsi" w:hAnsiTheme="minorHAnsi" w:cstheme="minorHAnsi"/>
              </w:rPr>
            </w:pPr>
          </w:p>
          <w:p w14:paraId="020228D7" w14:textId="672500CD" w:rsidR="00D853FC" w:rsidRDefault="00D853FC" w:rsidP="00D853FC">
            <w:pPr>
              <w:rPr>
                <w:rFonts w:asciiTheme="minorHAnsi" w:hAnsiTheme="minorHAnsi" w:cstheme="minorHAnsi"/>
              </w:rPr>
            </w:pPr>
            <w:r w:rsidRPr="00D853FC">
              <w:rPr>
                <w:rFonts w:asciiTheme="minorHAnsi" w:hAnsiTheme="minorHAnsi" w:cstheme="minorHAnsi"/>
              </w:rPr>
              <w:t>Victim of domestic abuse: support for asylum seekers</w:t>
            </w:r>
            <w:r>
              <w:rPr>
                <w:rFonts w:asciiTheme="minorHAnsi" w:hAnsiTheme="minorHAnsi" w:cstheme="minorHAnsi"/>
              </w:rPr>
              <w:t xml:space="preserve"> - p</w:t>
            </w:r>
            <w:r w:rsidRPr="00D853FC">
              <w:rPr>
                <w:rFonts w:asciiTheme="minorHAnsi" w:hAnsiTheme="minorHAnsi" w:cstheme="minorHAnsi"/>
              </w:rPr>
              <w:t>oster for people seeking asylum about how to get help if you are a victim of domestic abuse.</w:t>
            </w:r>
          </w:p>
        </w:tc>
        <w:tc>
          <w:tcPr>
            <w:tcW w:w="2764" w:type="dxa"/>
          </w:tcPr>
          <w:p w14:paraId="11FA9B37" w14:textId="77777777" w:rsidR="00D853FC" w:rsidRDefault="00D853FC" w:rsidP="00810CF5">
            <w:pPr>
              <w:rPr>
                <w:rFonts w:asciiTheme="minorHAnsi" w:hAnsiTheme="minorHAnsi" w:cstheme="minorHAnsi"/>
                <w:sz w:val="20"/>
                <w:szCs w:val="20"/>
              </w:rPr>
            </w:pPr>
            <w:hyperlink r:id="rId41" w:history="1">
              <w:r w:rsidRPr="00523AED">
                <w:rPr>
                  <w:rStyle w:val="Hyperlink"/>
                  <w:rFonts w:asciiTheme="minorHAnsi" w:hAnsiTheme="minorHAnsi" w:cstheme="minorHAnsi"/>
                  <w:sz w:val="20"/>
                  <w:szCs w:val="20"/>
                </w:rPr>
                <w:t>https://www.gov.uk/government/publications/domestic-abuse-know-your-rights-support-for-asylum-seekers</w:t>
              </w:r>
            </w:hyperlink>
            <w:r>
              <w:rPr>
                <w:rFonts w:asciiTheme="minorHAnsi" w:hAnsiTheme="minorHAnsi" w:cstheme="minorHAnsi"/>
                <w:sz w:val="20"/>
                <w:szCs w:val="20"/>
              </w:rPr>
              <w:t xml:space="preserve"> </w:t>
            </w:r>
          </w:p>
          <w:p w14:paraId="53C1250A" w14:textId="77777777" w:rsidR="00D853FC" w:rsidRDefault="00D853FC" w:rsidP="00810CF5">
            <w:pPr>
              <w:rPr>
                <w:rFonts w:asciiTheme="minorHAnsi" w:hAnsiTheme="minorHAnsi" w:cstheme="minorHAnsi"/>
                <w:sz w:val="20"/>
                <w:szCs w:val="20"/>
              </w:rPr>
            </w:pPr>
          </w:p>
          <w:p w14:paraId="298E836F" w14:textId="7F7A3785" w:rsidR="00D853FC" w:rsidRDefault="00D853FC" w:rsidP="00810CF5">
            <w:pPr>
              <w:rPr>
                <w:rFonts w:asciiTheme="minorHAnsi" w:hAnsiTheme="minorHAnsi" w:cstheme="minorHAnsi"/>
                <w:sz w:val="20"/>
                <w:szCs w:val="20"/>
              </w:rPr>
            </w:pPr>
            <w:hyperlink r:id="rId42" w:history="1">
              <w:r w:rsidRPr="00523AED">
                <w:rPr>
                  <w:rStyle w:val="Hyperlink"/>
                  <w:rFonts w:asciiTheme="minorHAnsi" w:hAnsiTheme="minorHAnsi" w:cstheme="minorHAnsi"/>
                  <w:sz w:val="20"/>
                  <w:szCs w:val="20"/>
                </w:rPr>
                <w:t>https://www.gov.uk/government/publications/domestic-abuse-support-for-asylum-seekers</w:t>
              </w:r>
            </w:hyperlink>
          </w:p>
          <w:p w14:paraId="4462B6A6" w14:textId="77777777" w:rsidR="00D853FC" w:rsidRDefault="00D853FC" w:rsidP="00810CF5">
            <w:pPr>
              <w:rPr>
                <w:rFonts w:asciiTheme="minorHAnsi" w:hAnsiTheme="minorHAnsi" w:cstheme="minorHAnsi"/>
                <w:sz w:val="20"/>
                <w:szCs w:val="20"/>
              </w:rPr>
            </w:pPr>
          </w:p>
          <w:p w14:paraId="27E563B3" w14:textId="65285907" w:rsidR="00D853FC" w:rsidRPr="00094155" w:rsidRDefault="00D853FC" w:rsidP="00810CF5">
            <w:pPr>
              <w:rPr>
                <w:rFonts w:asciiTheme="minorHAnsi" w:hAnsiTheme="minorHAnsi" w:cstheme="minorHAnsi"/>
                <w:sz w:val="20"/>
                <w:szCs w:val="20"/>
              </w:rPr>
            </w:pPr>
            <w:hyperlink r:id="rId43" w:history="1">
              <w:r w:rsidRPr="00523AED">
                <w:rPr>
                  <w:rStyle w:val="Hyperlink"/>
                  <w:rFonts w:asciiTheme="minorHAnsi" w:hAnsiTheme="minorHAnsi" w:cstheme="minorHAnsi"/>
                  <w:sz w:val="20"/>
                  <w:szCs w:val="20"/>
                </w:rPr>
                <w:t>https://www.gov.uk/government/publications/victim-of-domestic-abuse-support-for-asylum-seekers</w:t>
              </w:r>
            </w:hyperlink>
          </w:p>
        </w:tc>
      </w:tr>
      <w:tr w:rsidR="00BD579B" w14:paraId="0BFBC6C0" w14:textId="77777777" w:rsidTr="00516A6F">
        <w:tc>
          <w:tcPr>
            <w:tcW w:w="1668" w:type="dxa"/>
          </w:tcPr>
          <w:p w14:paraId="1AEE3C8F" w14:textId="77777777" w:rsidR="00BD579B" w:rsidRPr="00D853FC" w:rsidRDefault="00BD579B" w:rsidP="00810CF5">
            <w:pPr>
              <w:rPr>
                <w:rFonts w:asciiTheme="minorHAnsi" w:hAnsiTheme="minorHAnsi" w:cstheme="minorHAnsi"/>
                <w:b/>
                <w:bCs/>
              </w:rPr>
            </w:pPr>
          </w:p>
        </w:tc>
        <w:tc>
          <w:tcPr>
            <w:tcW w:w="2010" w:type="dxa"/>
          </w:tcPr>
          <w:p w14:paraId="4095F358" w14:textId="234E57AC" w:rsidR="00BD579B" w:rsidRDefault="00BD579B" w:rsidP="00810CF5">
            <w:pPr>
              <w:rPr>
                <w:rFonts w:asciiTheme="minorHAnsi" w:hAnsiTheme="minorHAnsi" w:cstheme="minorHAnsi"/>
              </w:rPr>
            </w:pPr>
            <w:r w:rsidRPr="00BD579B">
              <w:rPr>
                <w:rFonts w:asciiTheme="minorHAnsi" w:hAnsiTheme="minorHAnsi" w:cstheme="minorHAnsi"/>
              </w:rPr>
              <w:t>Domestic Abuse Commissioner</w:t>
            </w:r>
          </w:p>
        </w:tc>
        <w:tc>
          <w:tcPr>
            <w:tcW w:w="7912" w:type="dxa"/>
          </w:tcPr>
          <w:p w14:paraId="3E4DE883" w14:textId="77777777" w:rsidR="00FB55F2" w:rsidRPr="00671BF3" w:rsidRDefault="00FB55F2" w:rsidP="00FB55F2">
            <w:pPr>
              <w:rPr>
                <w:rFonts w:asciiTheme="minorHAnsi" w:hAnsiTheme="minorHAnsi" w:cstheme="minorHAnsi"/>
                <w:b/>
                <w:bCs/>
              </w:rPr>
            </w:pPr>
            <w:r w:rsidRPr="00671BF3">
              <w:rPr>
                <w:rFonts w:asciiTheme="minorHAnsi" w:hAnsiTheme="minorHAnsi" w:cstheme="minorHAnsi"/>
                <w:b/>
                <w:bCs/>
              </w:rPr>
              <w:t>Domestic Abuse Commissioner's annual report: 2024 to 2025</w:t>
            </w:r>
          </w:p>
          <w:p w14:paraId="05C0EC17" w14:textId="77777777" w:rsidR="00FB55F2" w:rsidRPr="00FB55F2" w:rsidRDefault="00FB55F2" w:rsidP="00FB55F2">
            <w:pPr>
              <w:rPr>
                <w:rFonts w:asciiTheme="minorHAnsi" w:hAnsiTheme="minorHAnsi" w:cstheme="minorHAnsi"/>
              </w:rPr>
            </w:pPr>
          </w:p>
          <w:p w14:paraId="53A5560D" w14:textId="7E7DF770" w:rsidR="00FB55F2" w:rsidRPr="00D853FC" w:rsidRDefault="00FB55F2" w:rsidP="00BD579B">
            <w:pPr>
              <w:rPr>
                <w:rFonts w:asciiTheme="minorHAnsi" w:hAnsiTheme="minorHAnsi" w:cstheme="minorHAnsi"/>
              </w:rPr>
            </w:pPr>
            <w:r w:rsidRPr="00FB55F2">
              <w:rPr>
                <w:rFonts w:asciiTheme="minorHAnsi" w:hAnsiTheme="minorHAnsi" w:cstheme="minorHAnsi"/>
              </w:rPr>
              <w:t>This report outlines the work undertaken by the Domestic Abuse Commissioner’s office during the period 1 April 2024 to 31 March 2025.</w:t>
            </w:r>
          </w:p>
        </w:tc>
        <w:tc>
          <w:tcPr>
            <w:tcW w:w="2764" w:type="dxa"/>
          </w:tcPr>
          <w:p w14:paraId="08E31DD2" w14:textId="4CA4C2FB" w:rsidR="00BD579B" w:rsidRDefault="00FB55F2" w:rsidP="00810CF5">
            <w:pPr>
              <w:rPr>
                <w:rFonts w:asciiTheme="minorHAnsi" w:hAnsiTheme="minorHAnsi" w:cstheme="minorHAnsi"/>
                <w:sz w:val="20"/>
                <w:szCs w:val="20"/>
              </w:rPr>
            </w:pPr>
            <w:hyperlink r:id="rId44" w:history="1">
              <w:r w:rsidRPr="00523AED">
                <w:rPr>
                  <w:rStyle w:val="Hyperlink"/>
                  <w:rFonts w:asciiTheme="minorHAnsi" w:hAnsiTheme="minorHAnsi" w:cstheme="minorHAnsi"/>
                  <w:sz w:val="20"/>
                  <w:szCs w:val="20"/>
                </w:rPr>
                <w:t>https://www.gov.uk/government/publications/domestic-abuse-commissioners-annual-report-2024-to-2025</w:t>
              </w:r>
            </w:hyperlink>
            <w:r>
              <w:rPr>
                <w:rFonts w:asciiTheme="minorHAnsi" w:hAnsiTheme="minorHAnsi" w:cstheme="minorHAnsi"/>
                <w:sz w:val="20"/>
                <w:szCs w:val="20"/>
              </w:rPr>
              <w:t xml:space="preserve"> </w:t>
            </w:r>
          </w:p>
        </w:tc>
      </w:tr>
      <w:tr w:rsidR="003E1708" w14:paraId="5BA08EB5" w14:textId="77777777" w:rsidTr="00516A6F">
        <w:tc>
          <w:tcPr>
            <w:tcW w:w="1668" w:type="dxa"/>
          </w:tcPr>
          <w:p w14:paraId="1DF9D894" w14:textId="77777777" w:rsidR="003E1708" w:rsidRDefault="003E1708" w:rsidP="003E1708">
            <w:pPr>
              <w:rPr>
                <w:rFonts w:asciiTheme="minorHAnsi" w:hAnsiTheme="minorHAnsi" w:cstheme="minorHAnsi"/>
                <w:b/>
                <w:bCs/>
              </w:rPr>
            </w:pPr>
            <w:r>
              <w:rPr>
                <w:rFonts w:asciiTheme="minorHAnsi" w:hAnsiTheme="minorHAnsi" w:cstheme="minorHAnsi"/>
                <w:b/>
                <w:bCs/>
              </w:rPr>
              <w:t xml:space="preserve">Online Safety </w:t>
            </w:r>
          </w:p>
          <w:p w14:paraId="4E422776" w14:textId="14F6660F" w:rsidR="003E1708" w:rsidRPr="00B61AE5" w:rsidRDefault="003E1708" w:rsidP="003E1708">
            <w:pPr>
              <w:rPr>
                <w:rFonts w:asciiTheme="minorHAnsi" w:hAnsiTheme="minorHAnsi" w:cstheme="minorHAnsi"/>
                <w:b/>
                <w:bCs/>
              </w:rPr>
            </w:pPr>
            <w:r w:rsidRPr="00DC02AA">
              <w:rPr>
                <w:rFonts w:asciiTheme="minorHAnsi" w:hAnsiTheme="minorHAnsi" w:cstheme="minorHAnsi"/>
                <w:b/>
                <w:bCs/>
                <w:highlight w:val="green"/>
              </w:rPr>
              <w:t>DDSCP Priority area</w:t>
            </w:r>
          </w:p>
        </w:tc>
        <w:tc>
          <w:tcPr>
            <w:tcW w:w="2010" w:type="dxa"/>
          </w:tcPr>
          <w:p w14:paraId="5AF0C89C" w14:textId="4BB5FB15" w:rsidR="003E1708" w:rsidRPr="00101613" w:rsidRDefault="003E1708" w:rsidP="003E1708">
            <w:pPr>
              <w:rPr>
                <w:rFonts w:asciiTheme="minorHAnsi" w:hAnsiTheme="minorHAnsi" w:cstheme="minorHAnsi"/>
              </w:rPr>
            </w:pPr>
            <w:r w:rsidRPr="00BE767E">
              <w:rPr>
                <w:rFonts w:asciiTheme="minorHAnsi" w:hAnsiTheme="minorHAnsi" w:cstheme="minorHAnsi"/>
              </w:rPr>
              <w:t>Office for National Statistics (ONS) Centre for Crime and Justice</w:t>
            </w:r>
          </w:p>
        </w:tc>
        <w:tc>
          <w:tcPr>
            <w:tcW w:w="7912" w:type="dxa"/>
          </w:tcPr>
          <w:p w14:paraId="1F6E1FDC" w14:textId="77777777" w:rsidR="003E1708" w:rsidRPr="00671BF3" w:rsidRDefault="003E1708" w:rsidP="003E1708">
            <w:pPr>
              <w:rPr>
                <w:rFonts w:asciiTheme="minorHAnsi" w:hAnsiTheme="minorHAnsi" w:cstheme="minorHAnsi"/>
                <w:b/>
                <w:bCs/>
              </w:rPr>
            </w:pPr>
            <w:r w:rsidRPr="00671BF3">
              <w:rPr>
                <w:rFonts w:asciiTheme="minorHAnsi" w:hAnsiTheme="minorHAnsi" w:cstheme="minorHAnsi"/>
                <w:b/>
                <w:bCs/>
              </w:rPr>
              <w:t>Children's perceptions of crime and online safety in England and Wales: year ending February 2026</w:t>
            </w:r>
          </w:p>
          <w:p w14:paraId="5EC8FC7C" w14:textId="77777777" w:rsidR="003E1708" w:rsidRDefault="003E1708" w:rsidP="003E1708">
            <w:pPr>
              <w:rPr>
                <w:rFonts w:asciiTheme="minorHAnsi" w:hAnsiTheme="minorHAnsi" w:cstheme="minorHAnsi"/>
              </w:rPr>
            </w:pPr>
          </w:p>
          <w:p w14:paraId="624CF458" w14:textId="5F8AF869" w:rsidR="003E1708" w:rsidRPr="00671BF3" w:rsidRDefault="003E1708" w:rsidP="003E1708">
            <w:pPr>
              <w:rPr>
                <w:rFonts w:asciiTheme="minorHAnsi" w:hAnsiTheme="minorHAnsi" w:cstheme="minorHAnsi"/>
                <w:b/>
                <w:bCs/>
              </w:rPr>
            </w:pPr>
            <w:r>
              <w:rPr>
                <w:rFonts w:asciiTheme="minorHAnsi" w:hAnsiTheme="minorHAnsi" w:cstheme="minorHAnsi"/>
              </w:rPr>
              <w:t>E</w:t>
            </w:r>
            <w:r w:rsidRPr="00BE767E">
              <w:rPr>
                <w:rFonts w:asciiTheme="minorHAnsi" w:hAnsiTheme="minorHAnsi" w:cstheme="minorHAnsi"/>
              </w:rPr>
              <w:t>stimates of children’s experiences and perceptions of safety online and in their daily lives. Using data from the redesigned Children’s Crime Survey for England and Wales, an online survey of 6,031 children aged 10 to 15 years, key estimates include: 12% of children aged 13 to 15 years received at least one sexual message in the last 12 months, with a higher proportion among girls than boys; and 37% of children aged 10 to 15 years saw violent or criminal content online in the last 12 months, most commonly fights or other physical violence between people or groups of people.</w:t>
            </w:r>
          </w:p>
        </w:tc>
        <w:tc>
          <w:tcPr>
            <w:tcW w:w="2764" w:type="dxa"/>
          </w:tcPr>
          <w:p w14:paraId="3D46AE7C" w14:textId="7168CC67" w:rsidR="003E1708" w:rsidRDefault="003E1708" w:rsidP="003E1708">
            <w:hyperlink r:id="rId45" w:history="1">
              <w:r w:rsidRPr="00C66523">
                <w:rPr>
                  <w:rStyle w:val="Hyperlink"/>
                  <w:rFonts w:asciiTheme="minorHAnsi" w:hAnsiTheme="minorHAnsi" w:cstheme="minorHAnsi"/>
                  <w:sz w:val="20"/>
                  <w:szCs w:val="20"/>
                </w:rPr>
                <w:t>https://www.ons.gov.uk/peoplepopulationandcommunity/crimeandjustice/bulletins/childrensperceptionsofcrimeandonlinesafetyinenglandandwales/yearendingfebruary2026</w:t>
              </w:r>
            </w:hyperlink>
            <w:r>
              <w:rPr>
                <w:rFonts w:asciiTheme="minorHAnsi" w:hAnsiTheme="minorHAnsi" w:cstheme="minorHAnsi"/>
                <w:sz w:val="20"/>
                <w:szCs w:val="20"/>
              </w:rPr>
              <w:t xml:space="preserve"> </w:t>
            </w:r>
          </w:p>
        </w:tc>
      </w:tr>
      <w:tr w:rsidR="003E1708" w14:paraId="2BEC7DBB" w14:textId="77777777" w:rsidTr="00516A6F">
        <w:tc>
          <w:tcPr>
            <w:tcW w:w="1668" w:type="dxa"/>
          </w:tcPr>
          <w:p w14:paraId="50BE5AAB" w14:textId="77777777" w:rsidR="003E1708" w:rsidRPr="00B61AE5" w:rsidRDefault="003E1708" w:rsidP="003E1708">
            <w:pPr>
              <w:rPr>
                <w:rFonts w:asciiTheme="minorHAnsi" w:hAnsiTheme="minorHAnsi" w:cstheme="minorHAnsi"/>
                <w:b/>
                <w:bCs/>
              </w:rPr>
            </w:pPr>
          </w:p>
        </w:tc>
        <w:tc>
          <w:tcPr>
            <w:tcW w:w="2010" w:type="dxa"/>
          </w:tcPr>
          <w:p w14:paraId="31A93A1F" w14:textId="5C7679B6" w:rsidR="003E1708" w:rsidRPr="00101613" w:rsidRDefault="003E1708" w:rsidP="003E1708">
            <w:pPr>
              <w:rPr>
                <w:rFonts w:asciiTheme="minorHAnsi" w:hAnsiTheme="minorHAnsi" w:cstheme="minorHAnsi"/>
              </w:rPr>
            </w:pPr>
            <w:proofErr w:type="spellStart"/>
            <w:r>
              <w:rPr>
                <w:rFonts w:asciiTheme="minorHAnsi" w:hAnsiTheme="minorHAnsi" w:cstheme="minorHAnsi"/>
              </w:rPr>
              <w:t>SWGfL</w:t>
            </w:r>
            <w:proofErr w:type="spellEnd"/>
          </w:p>
        </w:tc>
        <w:tc>
          <w:tcPr>
            <w:tcW w:w="7912" w:type="dxa"/>
          </w:tcPr>
          <w:p w14:paraId="48282358" w14:textId="77777777" w:rsidR="003E1708" w:rsidRPr="00671BF3" w:rsidRDefault="003E1708" w:rsidP="003E1708">
            <w:pPr>
              <w:rPr>
                <w:rFonts w:asciiTheme="minorHAnsi" w:hAnsiTheme="minorHAnsi" w:cstheme="minorHAnsi"/>
                <w:b/>
                <w:bCs/>
              </w:rPr>
            </w:pPr>
            <w:r w:rsidRPr="00671BF3">
              <w:rPr>
                <w:rFonts w:asciiTheme="minorHAnsi" w:hAnsiTheme="minorHAnsi" w:cstheme="minorHAnsi"/>
                <w:b/>
                <w:bCs/>
              </w:rPr>
              <w:t xml:space="preserve">The Social Media Ban: What It Means for the Children's Workforce, Tuesday 15th September, 4pm to 5pm – FREE </w:t>
            </w:r>
          </w:p>
          <w:p w14:paraId="46E0B3D8" w14:textId="77777777" w:rsidR="003E1708" w:rsidRDefault="003E1708" w:rsidP="003E1708">
            <w:pPr>
              <w:rPr>
                <w:rFonts w:asciiTheme="minorHAnsi" w:hAnsiTheme="minorHAnsi" w:cstheme="minorHAnsi"/>
              </w:rPr>
            </w:pPr>
          </w:p>
          <w:p w14:paraId="44279599" w14:textId="35604D3F" w:rsidR="003E1708" w:rsidRPr="00671BF3" w:rsidRDefault="003E1708" w:rsidP="003E1708">
            <w:pPr>
              <w:rPr>
                <w:rFonts w:asciiTheme="minorHAnsi" w:hAnsiTheme="minorHAnsi" w:cstheme="minorHAnsi"/>
                <w:b/>
                <w:bCs/>
              </w:rPr>
            </w:pPr>
            <w:r w:rsidRPr="001D7A67">
              <w:rPr>
                <w:rFonts w:asciiTheme="minorHAnsi" w:hAnsiTheme="minorHAnsi" w:cstheme="minorHAnsi"/>
              </w:rPr>
              <w:t xml:space="preserve">The proposed social media ban is expected to come into effect in 2027 and will have implications for schools, colleges, safeguarding practitioners, youth </w:t>
            </w:r>
            <w:r w:rsidRPr="001D7A67">
              <w:rPr>
                <w:rFonts w:asciiTheme="minorHAnsi" w:hAnsiTheme="minorHAnsi" w:cstheme="minorHAnsi"/>
              </w:rPr>
              <w:lastRenderedPageBreak/>
              <w:t>workers, local authorities, charities, and other professionals working with children and young people. This FREE webinar will provide an overview of the proposed measures and explore the practical steps organisations can take now to prepare. We will also discuss the opportunities and challenges created by the legislation, including issues around enforcement, education, safeguarding, and the wider digital lives of children and young people.</w:t>
            </w:r>
          </w:p>
        </w:tc>
        <w:tc>
          <w:tcPr>
            <w:tcW w:w="2764" w:type="dxa"/>
          </w:tcPr>
          <w:p w14:paraId="4A803351" w14:textId="77777777" w:rsidR="003E1708" w:rsidRPr="001D7A67" w:rsidRDefault="003E1708" w:rsidP="003E1708">
            <w:pPr>
              <w:spacing w:after="240"/>
              <w:rPr>
                <w:rFonts w:ascii="Calibri" w:hAnsi="Calibri" w:cs="Calibri"/>
                <w:sz w:val="20"/>
                <w:szCs w:val="20"/>
              </w:rPr>
            </w:pPr>
            <w:r w:rsidRPr="001D7A67">
              <w:rPr>
                <w:rFonts w:ascii="Calibri" w:hAnsi="Calibri" w:cs="Calibri"/>
                <w:sz w:val="20"/>
                <w:szCs w:val="20"/>
              </w:rPr>
              <w:lastRenderedPageBreak/>
              <w:t xml:space="preserve">Booking link: </w:t>
            </w:r>
            <w:hyperlink r:id="rId46" w:history="1">
              <w:r w:rsidRPr="001D7A67">
                <w:rPr>
                  <w:rStyle w:val="Hyperlink"/>
                  <w:rFonts w:ascii="Calibri" w:hAnsi="Calibri" w:cs="Calibri"/>
                  <w:sz w:val="20"/>
                  <w:szCs w:val="20"/>
                </w:rPr>
                <w:t xml:space="preserve">The Social Media Ban: What does it mean for schools and professionals? Tickets, Tuesday 15 September </w:t>
              </w:r>
              <w:r w:rsidRPr="001D7A67">
                <w:rPr>
                  <w:rStyle w:val="Hyperlink"/>
                  <w:rFonts w:ascii="Calibri" w:hAnsi="Calibri" w:cs="Calibri"/>
                  <w:sz w:val="20"/>
                  <w:szCs w:val="20"/>
                </w:rPr>
                <w:lastRenderedPageBreak/>
                <w:t>• 4 PM - 5 PM GMT+1 | Eventbrite</w:t>
              </w:r>
            </w:hyperlink>
          </w:p>
          <w:p w14:paraId="3DA2DC5C" w14:textId="77777777" w:rsidR="003E1708" w:rsidRDefault="003E1708" w:rsidP="003E1708"/>
        </w:tc>
      </w:tr>
      <w:tr w:rsidR="003E1708" w14:paraId="75A2A1EC" w14:textId="77777777" w:rsidTr="00516A6F">
        <w:tc>
          <w:tcPr>
            <w:tcW w:w="1668" w:type="dxa"/>
          </w:tcPr>
          <w:p w14:paraId="2AA02D47" w14:textId="77777777" w:rsidR="003E1708" w:rsidRPr="00B61AE5" w:rsidRDefault="003E1708" w:rsidP="003E1708">
            <w:pPr>
              <w:rPr>
                <w:rFonts w:asciiTheme="minorHAnsi" w:hAnsiTheme="minorHAnsi" w:cstheme="minorHAnsi"/>
                <w:b/>
                <w:bCs/>
              </w:rPr>
            </w:pPr>
          </w:p>
        </w:tc>
        <w:tc>
          <w:tcPr>
            <w:tcW w:w="2010" w:type="dxa"/>
          </w:tcPr>
          <w:p w14:paraId="5DF5B510" w14:textId="333D8491" w:rsidR="003E1708" w:rsidRPr="00101613" w:rsidRDefault="003E1708" w:rsidP="003E1708">
            <w:pPr>
              <w:rPr>
                <w:rFonts w:asciiTheme="minorHAnsi" w:hAnsiTheme="minorHAnsi" w:cstheme="minorHAnsi"/>
              </w:rPr>
            </w:pPr>
            <w:r w:rsidRPr="00004BDA">
              <w:rPr>
                <w:rFonts w:asciiTheme="minorHAnsi" w:hAnsiTheme="minorHAnsi" w:cstheme="minorHAnsi"/>
              </w:rPr>
              <w:t>Internet Watch Foundation (IWF)</w:t>
            </w:r>
          </w:p>
        </w:tc>
        <w:tc>
          <w:tcPr>
            <w:tcW w:w="7912" w:type="dxa"/>
          </w:tcPr>
          <w:p w14:paraId="5A1375DB" w14:textId="77777777" w:rsidR="003E1708" w:rsidRPr="00671BF3" w:rsidRDefault="003E1708" w:rsidP="003E1708">
            <w:pPr>
              <w:rPr>
                <w:rFonts w:asciiTheme="minorHAnsi" w:hAnsiTheme="minorHAnsi" w:cstheme="minorHAnsi"/>
                <w:b/>
                <w:bCs/>
              </w:rPr>
            </w:pPr>
            <w:r w:rsidRPr="00671BF3">
              <w:rPr>
                <w:rFonts w:asciiTheme="minorHAnsi" w:hAnsiTheme="minorHAnsi" w:cstheme="minorHAnsi"/>
                <w:b/>
                <w:bCs/>
              </w:rPr>
              <w:t>Hundreds of British under-18s reporting nude or sexual imagery of themselves say it's faked or manipulated</w:t>
            </w:r>
          </w:p>
          <w:p w14:paraId="379D41D4" w14:textId="77777777" w:rsidR="003E1708" w:rsidRDefault="003E1708" w:rsidP="003E1708">
            <w:pPr>
              <w:rPr>
                <w:rFonts w:asciiTheme="minorHAnsi" w:hAnsiTheme="minorHAnsi" w:cstheme="minorHAnsi"/>
              </w:rPr>
            </w:pPr>
          </w:p>
          <w:p w14:paraId="36301076" w14:textId="26F331BE" w:rsidR="003E1708" w:rsidRPr="00671BF3" w:rsidRDefault="003E1708" w:rsidP="003E1708">
            <w:pPr>
              <w:rPr>
                <w:rFonts w:asciiTheme="minorHAnsi" w:hAnsiTheme="minorHAnsi" w:cstheme="minorHAnsi"/>
                <w:b/>
                <w:bCs/>
              </w:rPr>
            </w:pPr>
            <w:r>
              <w:rPr>
                <w:rFonts w:asciiTheme="minorHAnsi" w:hAnsiTheme="minorHAnsi" w:cstheme="minorHAnsi"/>
              </w:rPr>
              <w:t xml:space="preserve">A </w:t>
            </w:r>
            <w:r w:rsidRPr="00004BDA">
              <w:rPr>
                <w:rFonts w:asciiTheme="minorHAnsi" w:hAnsiTheme="minorHAnsi" w:cstheme="minorHAnsi"/>
              </w:rPr>
              <w:t xml:space="preserve">news story on rising reports of </w:t>
            </w:r>
            <w:proofErr w:type="spellStart"/>
            <w:r w:rsidRPr="00004BDA">
              <w:rPr>
                <w:rFonts w:asciiTheme="minorHAnsi" w:hAnsiTheme="minorHAnsi" w:cstheme="minorHAnsi"/>
              </w:rPr>
              <w:t>deepfaked</w:t>
            </w:r>
            <w:proofErr w:type="spellEnd"/>
            <w:r w:rsidRPr="00004BDA">
              <w:rPr>
                <w:rFonts w:asciiTheme="minorHAnsi" w:hAnsiTheme="minorHAnsi" w:cstheme="minorHAnsi"/>
              </w:rPr>
              <w:t xml:space="preserve"> online sexual abuse imagery of children in the UK. New data from the Report Remove helpline, run by the IWF and Childline, </w:t>
            </w:r>
            <w:proofErr w:type="gramStart"/>
            <w:r w:rsidRPr="00004BDA">
              <w:rPr>
                <w:rFonts w:asciiTheme="minorHAnsi" w:hAnsiTheme="minorHAnsi" w:cstheme="minorHAnsi"/>
              </w:rPr>
              <w:t>shows:</w:t>
            </w:r>
            <w:proofErr w:type="gramEnd"/>
            <w:r w:rsidRPr="00004BDA">
              <w:rPr>
                <w:rFonts w:asciiTheme="minorHAnsi" w:hAnsiTheme="minorHAnsi" w:cstheme="minorHAnsi"/>
              </w:rPr>
              <w:t xml:space="preserve"> in the first six months of 2026 it received 420 reports from children about suspected faked imagery, an increase from 397 reports during the whole of 2025; and by the end of June 2026, 268 actioned reports of confirmed child sexual abuse material involved suspected faked imagery. The IWF is calling on tech companies to evaluate and safeguard AI models before releasing them to prevent criminals from creating child sexual abuse imagery.</w:t>
            </w:r>
          </w:p>
        </w:tc>
        <w:tc>
          <w:tcPr>
            <w:tcW w:w="2764" w:type="dxa"/>
          </w:tcPr>
          <w:p w14:paraId="5AC803B0" w14:textId="77777777" w:rsidR="003E1708" w:rsidRDefault="003E1708" w:rsidP="003E1708">
            <w:pPr>
              <w:rPr>
                <w:rFonts w:asciiTheme="minorHAnsi" w:hAnsiTheme="minorHAnsi" w:cstheme="minorHAnsi"/>
                <w:sz w:val="20"/>
                <w:szCs w:val="20"/>
              </w:rPr>
            </w:pPr>
            <w:hyperlink r:id="rId47" w:history="1">
              <w:r w:rsidRPr="00523AED">
                <w:rPr>
                  <w:rStyle w:val="Hyperlink"/>
                  <w:rFonts w:asciiTheme="minorHAnsi" w:hAnsiTheme="minorHAnsi" w:cstheme="minorHAnsi"/>
                  <w:sz w:val="20"/>
                  <w:szCs w:val="20"/>
                </w:rPr>
                <w:t>https://www.iwf.org.uk/news-media/news/hundreds-of-british-under-18s-reporting-nude-or-sexual-imagery-of-themselves-say-its-faked-or-manipulated/</w:t>
              </w:r>
            </w:hyperlink>
          </w:p>
          <w:p w14:paraId="6CF45D0D" w14:textId="77777777" w:rsidR="003E1708" w:rsidRDefault="003E1708" w:rsidP="003E1708"/>
        </w:tc>
      </w:tr>
      <w:tr w:rsidR="003E1708" w14:paraId="7E1204F8" w14:textId="77777777" w:rsidTr="00516A6F">
        <w:tc>
          <w:tcPr>
            <w:tcW w:w="1668" w:type="dxa"/>
          </w:tcPr>
          <w:p w14:paraId="7B2AD1A4" w14:textId="77777777" w:rsidR="003E1708" w:rsidRPr="00B61AE5" w:rsidRDefault="003E1708" w:rsidP="003E1708">
            <w:pPr>
              <w:rPr>
                <w:rFonts w:asciiTheme="minorHAnsi" w:hAnsiTheme="minorHAnsi" w:cstheme="minorHAnsi"/>
                <w:b/>
                <w:bCs/>
              </w:rPr>
            </w:pPr>
          </w:p>
        </w:tc>
        <w:tc>
          <w:tcPr>
            <w:tcW w:w="2010" w:type="dxa"/>
          </w:tcPr>
          <w:p w14:paraId="34B98AF9" w14:textId="5B03A4D9" w:rsidR="003E1708" w:rsidRPr="00101613" w:rsidRDefault="003E1708" w:rsidP="003E1708">
            <w:pPr>
              <w:rPr>
                <w:rFonts w:asciiTheme="minorHAnsi" w:hAnsiTheme="minorHAnsi" w:cstheme="minorHAnsi"/>
              </w:rPr>
            </w:pPr>
            <w:r w:rsidRPr="005C2CE6">
              <w:rPr>
                <w:rFonts w:asciiTheme="minorHAnsi" w:hAnsiTheme="minorHAnsi" w:cstheme="minorHAnsi"/>
              </w:rPr>
              <w:t>Cent</w:t>
            </w:r>
            <w:r>
              <w:rPr>
                <w:rFonts w:asciiTheme="minorHAnsi" w:hAnsiTheme="minorHAnsi" w:cstheme="minorHAnsi"/>
              </w:rPr>
              <w:t xml:space="preserve">re </w:t>
            </w:r>
            <w:r w:rsidRPr="005C2CE6">
              <w:rPr>
                <w:rFonts w:asciiTheme="minorHAnsi" w:hAnsiTheme="minorHAnsi" w:cstheme="minorHAnsi"/>
              </w:rPr>
              <w:t>for Countering Digital Hate</w:t>
            </w:r>
          </w:p>
        </w:tc>
        <w:tc>
          <w:tcPr>
            <w:tcW w:w="7912" w:type="dxa"/>
          </w:tcPr>
          <w:p w14:paraId="35D7FA2A" w14:textId="77777777" w:rsidR="003E1708" w:rsidRPr="00671BF3" w:rsidRDefault="003E1708" w:rsidP="003E1708">
            <w:pPr>
              <w:rPr>
                <w:rFonts w:asciiTheme="minorHAnsi" w:hAnsiTheme="minorHAnsi" w:cstheme="minorHAnsi"/>
                <w:b/>
                <w:bCs/>
              </w:rPr>
            </w:pPr>
            <w:r w:rsidRPr="00671BF3">
              <w:rPr>
                <w:rFonts w:asciiTheme="minorHAnsi" w:hAnsiTheme="minorHAnsi" w:cstheme="minorHAnsi"/>
                <w:b/>
                <w:bCs/>
              </w:rPr>
              <w:t>Up Next: Anorexia Algorithm</w:t>
            </w:r>
          </w:p>
          <w:p w14:paraId="39A4F539" w14:textId="77777777" w:rsidR="003E1708" w:rsidRDefault="003E1708" w:rsidP="003E1708">
            <w:pPr>
              <w:rPr>
                <w:rFonts w:asciiTheme="minorHAnsi" w:hAnsiTheme="minorHAnsi" w:cstheme="minorHAnsi"/>
              </w:rPr>
            </w:pPr>
          </w:p>
          <w:p w14:paraId="4D1538D0" w14:textId="08606EFE" w:rsidR="003E1708" w:rsidRPr="00671BF3" w:rsidRDefault="003E1708" w:rsidP="003E1708">
            <w:pPr>
              <w:rPr>
                <w:rFonts w:asciiTheme="minorHAnsi" w:hAnsiTheme="minorHAnsi" w:cstheme="minorHAnsi"/>
                <w:b/>
                <w:bCs/>
              </w:rPr>
            </w:pPr>
            <w:r>
              <w:rPr>
                <w:rFonts w:asciiTheme="minorHAnsi" w:hAnsiTheme="minorHAnsi" w:cstheme="minorHAnsi"/>
              </w:rPr>
              <w:t>A</w:t>
            </w:r>
            <w:r w:rsidRPr="005C2CE6">
              <w:rPr>
                <w:rFonts w:asciiTheme="minorHAnsi" w:hAnsiTheme="minorHAnsi" w:cstheme="minorHAnsi"/>
              </w:rPr>
              <w:t xml:space="preserve"> new report on harmful eating disorder content on YouTube. Using simulated accounts registered as 13-year-old girls, researchers tested the safety changes made by YouTube since the introduction of the UK’s Online Safety Act. When compared with tests conducted in 2024, findings show YouTube has improved but it still recommends harmful eating disorder content that breach its policies.</w:t>
            </w:r>
          </w:p>
        </w:tc>
        <w:tc>
          <w:tcPr>
            <w:tcW w:w="2764" w:type="dxa"/>
          </w:tcPr>
          <w:p w14:paraId="423172E8" w14:textId="768EAD3C" w:rsidR="003E1708" w:rsidRDefault="003E1708" w:rsidP="003E1708">
            <w:hyperlink r:id="rId48" w:history="1">
              <w:r w:rsidRPr="00523AED">
                <w:rPr>
                  <w:rStyle w:val="Hyperlink"/>
                  <w:rFonts w:asciiTheme="minorHAnsi" w:hAnsiTheme="minorHAnsi" w:cstheme="minorHAnsi"/>
                  <w:sz w:val="20"/>
                  <w:szCs w:val="20"/>
                </w:rPr>
                <w:t>https://counterhate.com/blog/new-report-shows-youtube-still-recommends-eating-disorder-content-to-children-despite-safety-improvements/</w:t>
              </w:r>
            </w:hyperlink>
            <w:r>
              <w:rPr>
                <w:rFonts w:asciiTheme="minorHAnsi" w:hAnsiTheme="minorHAnsi" w:cstheme="minorHAnsi"/>
                <w:sz w:val="20"/>
                <w:szCs w:val="20"/>
              </w:rPr>
              <w:t xml:space="preserve"> </w:t>
            </w:r>
          </w:p>
        </w:tc>
      </w:tr>
      <w:tr w:rsidR="003E1708" w14:paraId="225232DF" w14:textId="77777777" w:rsidTr="00516A6F">
        <w:tc>
          <w:tcPr>
            <w:tcW w:w="1668" w:type="dxa"/>
          </w:tcPr>
          <w:p w14:paraId="2937F2DA" w14:textId="77777777" w:rsidR="003E1708" w:rsidRPr="00B61AE5" w:rsidRDefault="003E1708" w:rsidP="003E1708">
            <w:pPr>
              <w:rPr>
                <w:rFonts w:asciiTheme="minorHAnsi" w:hAnsiTheme="minorHAnsi" w:cstheme="minorHAnsi"/>
                <w:b/>
                <w:bCs/>
              </w:rPr>
            </w:pPr>
          </w:p>
        </w:tc>
        <w:tc>
          <w:tcPr>
            <w:tcW w:w="2010" w:type="dxa"/>
          </w:tcPr>
          <w:p w14:paraId="626C64B1" w14:textId="5A98C205" w:rsidR="003E1708" w:rsidRPr="00101613" w:rsidRDefault="003E1708" w:rsidP="003E1708">
            <w:pPr>
              <w:rPr>
                <w:rFonts w:asciiTheme="minorHAnsi" w:hAnsiTheme="minorHAnsi" w:cstheme="minorHAnsi"/>
              </w:rPr>
            </w:pPr>
            <w:r w:rsidRPr="00FB55F2">
              <w:rPr>
                <w:rFonts w:asciiTheme="minorHAnsi" w:hAnsiTheme="minorHAnsi" w:cstheme="minorHAnsi"/>
              </w:rPr>
              <w:t>Department for Science, Innovation and Technology (DSIT)</w:t>
            </w:r>
          </w:p>
        </w:tc>
        <w:tc>
          <w:tcPr>
            <w:tcW w:w="7912" w:type="dxa"/>
          </w:tcPr>
          <w:p w14:paraId="315810F6" w14:textId="77777777" w:rsidR="003E1708" w:rsidRPr="00671BF3" w:rsidRDefault="003E1708" w:rsidP="003E1708">
            <w:pPr>
              <w:rPr>
                <w:rFonts w:asciiTheme="minorHAnsi" w:hAnsiTheme="minorHAnsi" w:cstheme="minorHAnsi"/>
                <w:b/>
                <w:bCs/>
              </w:rPr>
            </w:pPr>
            <w:r w:rsidRPr="00671BF3">
              <w:rPr>
                <w:rFonts w:asciiTheme="minorHAnsi" w:hAnsiTheme="minorHAnsi" w:cstheme="minorHAnsi"/>
                <w:b/>
                <w:bCs/>
              </w:rPr>
              <w:t>Children’s circumvention behaviours online</w:t>
            </w:r>
          </w:p>
          <w:p w14:paraId="1A8F6A5D" w14:textId="77777777" w:rsidR="003E1708" w:rsidRDefault="003E1708" w:rsidP="003E1708">
            <w:pPr>
              <w:rPr>
                <w:rFonts w:asciiTheme="minorHAnsi" w:hAnsiTheme="minorHAnsi" w:cstheme="minorHAnsi"/>
              </w:rPr>
            </w:pPr>
          </w:p>
          <w:p w14:paraId="735FCFC9" w14:textId="0AF01FB8" w:rsidR="003E1708" w:rsidRPr="00671BF3" w:rsidRDefault="003E1708" w:rsidP="003E1708">
            <w:pPr>
              <w:rPr>
                <w:rFonts w:asciiTheme="minorHAnsi" w:hAnsiTheme="minorHAnsi" w:cstheme="minorHAnsi"/>
                <w:b/>
                <w:bCs/>
              </w:rPr>
            </w:pPr>
            <w:r>
              <w:rPr>
                <w:rFonts w:asciiTheme="minorHAnsi" w:hAnsiTheme="minorHAnsi" w:cstheme="minorHAnsi"/>
              </w:rPr>
              <w:t>R</w:t>
            </w:r>
            <w:r w:rsidRPr="00FB55F2">
              <w:rPr>
                <w:rFonts w:asciiTheme="minorHAnsi" w:hAnsiTheme="minorHAnsi" w:cstheme="minorHAnsi"/>
              </w:rPr>
              <w:t xml:space="preserve">esearch examining how children aged 11- to 17 experience age assurance online, common ways children get around age checks and what motivates children to use virtual private networks (VPNs). The research included a survey of over 2,000 children and data was weighted to be representative of UK children aged 11- to 17. Findings </w:t>
            </w:r>
            <w:proofErr w:type="gramStart"/>
            <w:r w:rsidRPr="00FB55F2">
              <w:rPr>
                <w:rFonts w:asciiTheme="minorHAnsi" w:hAnsiTheme="minorHAnsi" w:cstheme="minorHAnsi"/>
              </w:rPr>
              <w:t>show:</w:t>
            </w:r>
            <w:proofErr w:type="gramEnd"/>
            <w:r w:rsidRPr="00FB55F2">
              <w:rPr>
                <w:rFonts w:asciiTheme="minorHAnsi" w:hAnsiTheme="minorHAnsi" w:cstheme="minorHAnsi"/>
              </w:rPr>
              <w:t xml:space="preserve"> around a quarter of children use a VPN, and use rises sharply with age; most children have encountered some </w:t>
            </w:r>
            <w:r w:rsidRPr="00FB55F2">
              <w:rPr>
                <w:rFonts w:asciiTheme="minorHAnsi" w:hAnsiTheme="minorHAnsi" w:cstheme="minorHAnsi"/>
              </w:rPr>
              <w:lastRenderedPageBreak/>
              <w:t>form of age check; pretending to be older is the most common method of bypassing age checks; and many children are encountering harmful content after bypassing age checks.</w:t>
            </w:r>
          </w:p>
        </w:tc>
        <w:tc>
          <w:tcPr>
            <w:tcW w:w="2764" w:type="dxa"/>
          </w:tcPr>
          <w:p w14:paraId="38FD9695" w14:textId="77777777" w:rsidR="003E1708" w:rsidRDefault="003E1708" w:rsidP="003E1708">
            <w:pPr>
              <w:rPr>
                <w:rFonts w:asciiTheme="minorHAnsi" w:hAnsiTheme="minorHAnsi" w:cstheme="minorHAnsi"/>
                <w:sz w:val="20"/>
                <w:szCs w:val="20"/>
              </w:rPr>
            </w:pPr>
            <w:r>
              <w:rPr>
                <w:rFonts w:asciiTheme="minorHAnsi" w:hAnsiTheme="minorHAnsi" w:cstheme="minorHAnsi"/>
                <w:sz w:val="20"/>
                <w:szCs w:val="20"/>
              </w:rPr>
              <w:lastRenderedPageBreak/>
              <w:t>News article:</w:t>
            </w:r>
          </w:p>
          <w:p w14:paraId="7386A991" w14:textId="77777777" w:rsidR="003E1708" w:rsidRDefault="003E1708" w:rsidP="003E1708">
            <w:pPr>
              <w:rPr>
                <w:rFonts w:asciiTheme="minorHAnsi" w:hAnsiTheme="minorHAnsi" w:cstheme="minorHAnsi"/>
                <w:sz w:val="20"/>
                <w:szCs w:val="20"/>
              </w:rPr>
            </w:pPr>
            <w:hyperlink r:id="rId49" w:history="1">
              <w:r w:rsidRPr="00523AED">
                <w:rPr>
                  <w:rStyle w:val="Hyperlink"/>
                  <w:rFonts w:asciiTheme="minorHAnsi" w:hAnsiTheme="minorHAnsi" w:cstheme="minorHAnsi"/>
                  <w:sz w:val="20"/>
                  <w:szCs w:val="20"/>
                </w:rPr>
                <w:t>https://www.gov.uk/government/news/new-social-media-curfews-and-crackdown-on-addictive-features-to-better-protect-16-and-17-year-olds-online</w:t>
              </w:r>
            </w:hyperlink>
            <w:r>
              <w:rPr>
                <w:rFonts w:asciiTheme="minorHAnsi" w:hAnsiTheme="minorHAnsi" w:cstheme="minorHAnsi"/>
                <w:sz w:val="20"/>
                <w:szCs w:val="20"/>
              </w:rPr>
              <w:t xml:space="preserve"> </w:t>
            </w:r>
          </w:p>
          <w:p w14:paraId="10241EE8" w14:textId="77777777" w:rsidR="003E1708" w:rsidRDefault="003E1708" w:rsidP="003E1708">
            <w:pPr>
              <w:rPr>
                <w:rFonts w:asciiTheme="minorHAnsi" w:hAnsiTheme="minorHAnsi" w:cstheme="minorHAnsi"/>
                <w:sz w:val="20"/>
                <w:szCs w:val="20"/>
              </w:rPr>
            </w:pPr>
          </w:p>
          <w:p w14:paraId="54C26E3E" w14:textId="77777777" w:rsidR="003E1708" w:rsidRDefault="003E1708" w:rsidP="003E1708">
            <w:pPr>
              <w:rPr>
                <w:rFonts w:asciiTheme="minorHAnsi" w:hAnsiTheme="minorHAnsi" w:cstheme="minorHAnsi"/>
                <w:sz w:val="20"/>
                <w:szCs w:val="20"/>
              </w:rPr>
            </w:pPr>
            <w:r>
              <w:rPr>
                <w:rFonts w:asciiTheme="minorHAnsi" w:hAnsiTheme="minorHAnsi" w:cstheme="minorHAnsi"/>
                <w:sz w:val="20"/>
                <w:szCs w:val="20"/>
              </w:rPr>
              <w:t>Report:</w:t>
            </w:r>
          </w:p>
          <w:p w14:paraId="3DB34B07" w14:textId="03859FD5" w:rsidR="003E1708" w:rsidRPr="0039093C" w:rsidRDefault="003E1708" w:rsidP="003E1708">
            <w:pPr>
              <w:rPr>
                <w:rFonts w:asciiTheme="minorHAnsi" w:hAnsiTheme="minorHAnsi" w:cstheme="minorHAnsi"/>
                <w:sz w:val="20"/>
                <w:szCs w:val="20"/>
              </w:rPr>
            </w:pPr>
            <w:hyperlink r:id="rId50" w:history="1">
              <w:r w:rsidRPr="00523AED">
                <w:rPr>
                  <w:rStyle w:val="Hyperlink"/>
                  <w:rFonts w:asciiTheme="minorHAnsi" w:hAnsiTheme="minorHAnsi" w:cstheme="minorHAnsi"/>
                  <w:sz w:val="20"/>
                  <w:szCs w:val="20"/>
                </w:rPr>
                <w:t>https://www.gov.uk/government/publications/childrens-circumvention-behaviours-online</w:t>
              </w:r>
            </w:hyperlink>
            <w:r>
              <w:rPr>
                <w:rFonts w:asciiTheme="minorHAnsi" w:hAnsiTheme="minorHAnsi" w:cstheme="minorHAnsi"/>
                <w:sz w:val="20"/>
                <w:szCs w:val="20"/>
              </w:rPr>
              <w:t xml:space="preserve"> </w:t>
            </w:r>
          </w:p>
        </w:tc>
      </w:tr>
      <w:tr w:rsidR="003E1708" w14:paraId="6FEC3430" w14:textId="77777777" w:rsidTr="00516A6F">
        <w:tc>
          <w:tcPr>
            <w:tcW w:w="1668" w:type="dxa"/>
          </w:tcPr>
          <w:p w14:paraId="5596C682" w14:textId="77777777" w:rsidR="003E1708" w:rsidRPr="00B61AE5" w:rsidRDefault="003E1708" w:rsidP="003E1708">
            <w:pPr>
              <w:rPr>
                <w:rFonts w:asciiTheme="minorHAnsi" w:hAnsiTheme="minorHAnsi" w:cstheme="minorHAnsi"/>
                <w:b/>
                <w:bCs/>
              </w:rPr>
            </w:pPr>
          </w:p>
        </w:tc>
        <w:tc>
          <w:tcPr>
            <w:tcW w:w="2010" w:type="dxa"/>
          </w:tcPr>
          <w:p w14:paraId="144A4F5B" w14:textId="63E96423" w:rsidR="003E1708" w:rsidRPr="00101613" w:rsidRDefault="003E1708" w:rsidP="003E1708">
            <w:pPr>
              <w:rPr>
                <w:rFonts w:asciiTheme="minorHAnsi" w:hAnsiTheme="minorHAnsi" w:cstheme="minorHAnsi"/>
              </w:rPr>
            </w:pPr>
            <w:r>
              <w:rPr>
                <w:rFonts w:asciiTheme="minorHAnsi" w:hAnsiTheme="minorHAnsi" w:cstheme="minorHAnsi"/>
              </w:rPr>
              <w:t>Ofcom</w:t>
            </w:r>
          </w:p>
        </w:tc>
        <w:tc>
          <w:tcPr>
            <w:tcW w:w="7912" w:type="dxa"/>
          </w:tcPr>
          <w:p w14:paraId="0BB38D00" w14:textId="77777777" w:rsidR="003E1708" w:rsidRPr="00671BF3" w:rsidRDefault="003E1708" w:rsidP="003E1708">
            <w:pPr>
              <w:rPr>
                <w:rFonts w:asciiTheme="minorHAnsi" w:hAnsiTheme="minorHAnsi" w:cstheme="minorHAnsi"/>
                <w:b/>
                <w:bCs/>
              </w:rPr>
            </w:pPr>
            <w:r w:rsidRPr="00671BF3">
              <w:rPr>
                <w:rFonts w:asciiTheme="minorHAnsi" w:hAnsiTheme="minorHAnsi" w:cstheme="minorHAnsi"/>
                <w:b/>
                <w:bCs/>
              </w:rPr>
              <w:t>Use of Age Assurance Report 2026</w:t>
            </w:r>
          </w:p>
          <w:p w14:paraId="0234FD44" w14:textId="77777777" w:rsidR="003E1708" w:rsidRDefault="003E1708" w:rsidP="003E1708">
            <w:pPr>
              <w:rPr>
                <w:rFonts w:asciiTheme="minorHAnsi" w:hAnsiTheme="minorHAnsi" w:cstheme="minorHAnsi"/>
              </w:rPr>
            </w:pPr>
          </w:p>
          <w:p w14:paraId="01D31FA4" w14:textId="45E4B906" w:rsidR="003E1708" w:rsidRPr="00671BF3" w:rsidRDefault="003E1708" w:rsidP="003E1708">
            <w:pPr>
              <w:rPr>
                <w:rFonts w:asciiTheme="minorHAnsi" w:hAnsiTheme="minorHAnsi" w:cstheme="minorHAnsi"/>
                <w:b/>
                <w:bCs/>
              </w:rPr>
            </w:pPr>
            <w:r>
              <w:rPr>
                <w:rFonts w:asciiTheme="minorHAnsi" w:hAnsiTheme="minorHAnsi" w:cstheme="minorHAnsi"/>
              </w:rPr>
              <w:t>A</w:t>
            </w:r>
            <w:r w:rsidRPr="00D573BF">
              <w:rPr>
                <w:rFonts w:asciiTheme="minorHAnsi" w:hAnsiTheme="minorHAnsi" w:cstheme="minorHAnsi"/>
              </w:rPr>
              <w:t xml:space="preserve"> report looking at how sites and apps are using age assurance to help protect children in the UK from online harm. The report examines the impact of age assurance on children’s online experiences; identifies areas where progress has been made; and highlights where further action is needed to strengthen protections for children online, particularly in the context of the proposed social media restrictions for under 16s. Findings include that highly effective age checks work when implemented properly, but social media companies have failed to enforce their minimum age requirements effectively and need to do more to strengthen protections for children and young people online.</w:t>
            </w:r>
          </w:p>
        </w:tc>
        <w:tc>
          <w:tcPr>
            <w:tcW w:w="2764" w:type="dxa"/>
          </w:tcPr>
          <w:p w14:paraId="729AF22C" w14:textId="77777777" w:rsidR="003E1708" w:rsidRDefault="003E1708" w:rsidP="003E1708">
            <w:pPr>
              <w:rPr>
                <w:rFonts w:asciiTheme="minorHAnsi" w:hAnsiTheme="minorHAnsi" w:cstheme="minorHAnsi"/>
                <w:sz w:val="20"/>
                <w:szCs w:val="20"/>
              </w:rPr>
            </w:pPr>
            <w:r>
              <w:rPr>
                <w:rFonts w:asciiTheme="minorHAnsi" w:hAnsiTheme="minorHAnsi" w:cstheme="minorHAnsi"/>
                <w:sz w:val="20"/>
                <w:szCs w:val="20"/>
              </w:rPr>
              <w:t>News article:</w:t>
            </w:r>
          </w:p>
          <w:p w14:paraId="3D496E68" w14:textId="77777777" w:rsidR="003E1708" w:rsidRDefault="003E1708" w:rsidP="003E1708">
            <w:pPr>
              <w:rPr>
                <w:rFonts w:asciiTheme="minorHAnsi" w:hAnsiTheme="minorHAnsi" w:cstheme="minorHAnsi"/>
                <w:sz w:val="20"/>
                <w:szCs w:val="20"/>
              </w:rPr>
            </w:pPr>
            <w:hyperlink r:id="rId51" w:history="1">
              <w:r w:rsidRPr="00523AED">
                <w:rPr>
                  <w:rStyle w:val="Hyperlink"/>
                  <w:rFonts w:asciiTheme="minorHAnsi" w:hAnsiTheme="minorHAnsi" w:cstheme="minorHAnsi"/>
                  <w:sz w:val="20"/>
                  <w:szCs w:val="20"/>
                </w:rPr>
                <w:t>https://www.ofcom.org.uk/online-safety/protecting-children/age-checks-helping-make-online-experiences-safer-for-uk-children-but-job-not-done-and-tech-industry-must-act-to-strengthen-protections</w:t>
              </w:r>
            </w:hyperlink>
            <w:r>
              <w:rPr>
                <w:rFonts w:asciiTheme="minorHAnsi" w:hAnsiTheme="minorHAnsi" w:cstheme="minorHAnsi"/>
                <w:sz w:val="20"/>
                <w:szCs w:val="20"/>
              </w:rPr>
              <w:t xml:space="preserve"> </w:t>
            </w:r>
          </w:p>
          <w:p w14:paraId="451D5F54" w14:textId="77777777" w:rsidR="003E1708" w:rsidRDefault="003E1708" w:rsidP="003E1708">
            <w:pPr>
              <w:rPr>
                <w:rFonts w:asciiTheme="minorHAnsi" w:hAnsiTheme="minorHAnsi" w:cstheme="minorHAnsi"/>
                <w:sz w:val="20"/>
                <w:szCs w:val="20"/>
              </w:rPr>
            </w:pPr>
          </w:p>
          <w:p w14:paraId="12DEE14D" w14:textId="77777777" w:rsidR="003E1708" w:rsidRDefault="003E1708" w:rsidP="003E1708">
            <w:pPr>
              <w:rPr>
                <w:rFonts w:asciiTheme="minorHAnsi" w:hAnsiTheme="minorHAnsi" w:cstheme="minorHAnsi"/>
                <w:sz w:val="20"/>
                <w:szCs w:val="20"/>
              </w:rPr>
            </w:pPr>
            <w:r>
              <w:rPr>
                <w:rFonts w:asciiTheme="minorHAnsi" w:hAnsiTheme="minorHAnsi" w:cstheme="minorHAnsi"/>
                <w:sz w:val="20"/>
                <w:szCs w:val="20"/>
              </w:rPr>
              <w:t>Report:</w:t>
            </w:r>
          </w:p>
          <w:p w14:paraId="1B71984B" w14:textId="0B75FAE7" w:rsidR="003E1708" w:rsidRDefault="003E1708" w:rsidP="003E1708">
            <w:hyperlink r:id="rId52" w:history="1">
              <w:r w:rsidRPr="00523AED">
                <w:rPr>
                  <w:rStyle w:val="Hyperlink"/>
                  <w:rFonts w:asciiTheme="minorHAnsi" w:hAnsiTheme="minorHAnsi" w:cstheme="minorHAnsi"/>
                  <w:sz w:val="20"/>
                  <w:szCs w:val="20"/>
                </w:rPr>
                <w:t>https://www.ofcom.org.uk/online-safety/protecting-children/use-of-age-assurance-report-2026</w:t>
              </w:r>
            </w:hyperlink>
            <w:r>
              <w:rPr>
                <w:rFonts w:asciiTheme="minorHAnsi" w:hAnsiTheme="minorHAnsi" w:cstheme="minorHAnsi"/>
                <w:sz w:val="20"/>
                <w:szCs w:val="20"/>
              </w:rPr>
              <w:t xml:space="preserve"> </w:t>
            </w:r>
          </w:p>
        </w:tc>
      </w:tr>
      <w:tr w:rsidR="003E1708" w14:paraId="3C628D0E" w14:textId="77777777" w:rsidTr="00516A6F">
        <w:tc>
          <w:tcPr>
            <w:tcW w:w="1668" w:type="dxa"/>
          </w:tcPr>
          <w:p w14:paraId="46D6C3CA" w14:textId="46C1A5A1" w:rsidR="003E1708" w:rsidRPr="00B61AE5" w:rsidRDefault="003E1708" w:rsidP="003E1708">
            <w:pPr>
              <w:rPr>
                <w:rFonts w:asciiTheme="minorHAnsi" w:hAnsiTheme="minorHAnsi" w:cstheme="minorHAnsi"/>
                <w:b/>
                <w:bCs/>
              </w:rPr>
            </w:pPr>
            <w:r w:rsidRPr="00B61AE5">
              <w:rPr>
                <w:rFonts w:asciiTheme="minorHAnsi" w:hAnsiTheme="minorHAnsi" w:cstheme="minorHAnsi"/>
                <w:b/>
                <w:bCs/>
              </w:rPr>
              <w:t>Education, attendance and learning</w:t>
            </w:r>
          </w:p>
        </w:tc>
        <w:tc>
          <w:tcPr>
            <w:tcW w:w="2010" w:type="dxa"/>
          </w:tcPr>
          <w:p w14:paraId="3821FA0B" w14:textId="624C2C87" w:rsidR="003E1708" w:rsidRDefault="003E1708" w:rsidP="003E1708">
            <w:pPr>
              <w:rPr>
                <w:rFonts w:asciiTheme="minorHAnsi" w:hAnsiTheme="minorHAnsi" w:cstheme="minorHAnsi"/>
              </w:rPr>
            </w:pPr>
            <w:r w:rsidRPr="00101613">
              <w:rPr>
                <w:rFonts w:asciiTheme="minorHAnsi" w:hAnsiTheme="minorHAnsi" w:cstheme="minorHAnsi"/>
              </w:rPr>
              <w:t>National Foundation for Educational Research (NFER)</w:t>
            </w:r>
          </w:p>
        </w:tc>
        <w:tc>
          <w:tcPr>
            <w:tcW w:w="7912" w:type="dxa"/>
          </w:tcPr>
          <w:p w14:paraId="159070B9" w14:textId="1F7AB013" w:rsidR="003E1708" w:rsidRPr="00671BF3" w:rsidRDefault="003E1708" w:rsidP="003E1708">
            <w:pPr>
              <w:rPr>
                <w:rFonts w:asciiTheme="minorHAnsi" w:hAnsiTheme="minorHAnsi" w:cstheme="minorHAnsi"/>
                <w:b/>
                <w:bCs/>
              </w:rPr>
            </w:pPr>
            <w:r w:rsidRPr="00671BF3">
              <w:rPr>
                <w:rFonts w:asciiTheme="minorHAnsi" w:hAnsiTheme="minorHAnsi" w:cstheme="minorHAnsi"/>
                <w:b/>
                <w:bCs/>
              </w:rPr>
              <w:t>Research report on pupil wellbeing and school attendance in England</w:t>
            </w:r>
          </w:p>
          <w:p w14:paraId="1A24352E" w14:textId="77777777" w:rsidR="003E1708" w:rsidRDefault="003E1708" w:rsidP="003E1708">
            <w:pPr>
              <w:rPr>
                <w:rFonts w:asciiTheme="minorHAnsi" w:hAnsiTheme="minorHAnsi" w:cstheme="minorHAnsi"/>
              </w:rPr>
            </w:pPr>
          </w:p>
          <w:p w14:paraId="403EA17A" w14:textId="77777777" w:rsidR="00FB1CEF" w:rsidRDefault="003E1708" w:rsidP="003E1708">
            <w:pPr>
              <w:rPr>
                <w:rFonts w:asciiTheme="minorHAnsi" w:hAnsiTheme="minorHAnsi" w:cstheme="minorHAnsi"/>
              </w:rPr>
            </w:pPr>
            <w:r w:rsidRPr="00101613">
              <w:rPr>
                <w:rFonts w:asciiTheme="minorHAnsi" w:hAnsiTheme="minorHAnsi" w:cstheme="minorHAnsi"/>
              </w:rPr>
              <w:t xml:space="preserve">The study involved case study research in 10 mainstream secondary schools and included interviews and surveys with senior leaders, pupils, parents and carers. </w:t>
            </w:r>
          </w:p>
          <w:p w14:paraId="61947845" w14:textId="77777777" w:rsidR="00FB1CEF" w:rsidRDefault="00FB1CEF" w:rsidP="003E1708">
            <w:pPr>
              <w:rPr>
                <w:rFonts w:asciiTheme="minorHAnsi" w:hAnsiTheme="minorHAnsi" w:cstheme="minorHAnsi"/>
              </w:rPr>
            </w:pPr>
          </w:p>
          <w:p w14:paraId="0A8253C9" w14:textId="3DC59FE9" w:rsidR="003E1708" w:rsidRDefault="003E1708" w:rsidP="003E1708">
            <w:pPr>
              <w:rPr>
                <w:rFonts w:asciiTheme="minorHAnsi" w:hAnsiTheme="minorHAnsi" w:cstheme="minorHAnsi"/>
              </w:rPr>
            </w:pPr>
            <w:r w:rsidRPr="00101613">
              <w:rPr>
                <w:rFonts w:asciiTheme="minorHAnsi" w:hAnsiTheme="minorHAnsi" w:cstheme="minorHAnsi"/>
              </w:rPr>
              <w:t xml:space="preserve">Findings </w:t>
            </w:r>
            <w:proofErr w:type="gramStart"/>
            <w:r w:rsidRPr="00101613">
              <w:rPr>
                <w:rFonts w:asciiTheme="minorHAnsi" w:hAnsiTheme="minorHAnsi" w:cstheme="minorHAnsi"/>
              </w:rPr>
              <w:t>include:</w:t>
            </w:r>
            <w:proofErr w:type="gramEnd"/>
            <w:r w:rsidRPr="00101613">
              <w:rPr>
                <w:rFonts w:asciiTheme="minorHAnsi" w:hAnsiTheme="minorHAnsi" w:cstheme="minorHAnsi"/>
              </w:rPr>
              <w:t xml:space="preserve"> pupil wellbeing was seen as a major factor in declining school attendance rates; pupils perceived poor wellbeing and mental health as legitimate reasons for absence; and parents, carers and pupils felt relational aspects of support had a greater impact than specific interventions. Recommendations </w:t>
            </w:r>
            <w:proofErr w:type="gramStart"/>
            <w:r w:rsidRPr="00101613">
              <w:rPr>
                <w:rFonts w:asciiTheme="minorHAnsi" w:hAnsiTheme="minorHAnsi" w:cstheme="minorHAnsi"/>
              </w:rPr>
              <w:t>include:</w:t>
            </w:r>
            <w:proofErr w:type="gramEnd"/>
            <w:r w:rsidRPr="00101613">
              <w:rPr>
                <w:rFonts w:asciiTheme="minorHAnsi" w:hAnsiTheme="minorHAnsi" w:cstheme="minorHAnsi"/>
              </w:rPr>
              <w:t xml:space="preserve"> schools should adopt a curious and supportive mindset when dealing with cases of persistent absence; and the government should ensure that wider public services are equipped to work with schools.</w:t>
            </w:r>
          </w:p>
        </w:tc>
        <w:tc>
          <w:tcPr>
            <w:tcW w:w="2764" w:type="dxa"/>
          </w:tcPr>
          <w:p w14:paraId="44D50D0D" w14:textId="52A16CDF" w:rsidR="003E1708" w:rsidRPr="00094155" w:rsidRDefault="003E1708" w:rsidP="003E1708">
            <w:pPr>
              <w:rPr>
                <w:rFonts w:asciiTheme="minorHAnsi" w:hAnsiTheme="minorHAnsi" w:cstheme="minorHAnsi"/>
                <w:sz w:val="20"/>
                <w:szCs w:val="20"/>
              </w:rPr>
            </w:pPr>
            <w:hyperlink r:id="rId53" w:history="1">
              <w:r w:rsidRPr="00523AED">
                <w:rPr>
                  <w:rStyle w:val="Hyperlink"/>
                  <w:rFonts w:asciiTheme="minorHAnsi" w:hAnsiTheme="minorHAnsi" w:cstheme="minorHAnsi"/>
                  <w:sz w:val="20"/>
                  <w:szCs w:val="20"/>
                </w:rPr>
                <w:t>https://www.nfer.ac.uk/press-releases/new-research-suggests-pupil-wellbeing-challenges-fuelling-persistent-school-absence-rates/</w:t>
              </w:r>
            </w:hyperlink>
            <w:r>
              <w:rPr>
                <w:rFonts w:asciiTheme="minorHAnsi" w:hAnsiTheme="minorHAnsi" w:cstheme="minorHAnsi"/>
                <w:sz w:val="20"/>
                <w:szCs w:val="20"/>
              </w:rPr>
              <w:t xml:space="preserve"> </w:t>
            </w:r>
          </w:p>
        </w:tc>
      </w:tr>
      <w:tr w:rsidR="003E1708" w14:paraId="3E797DF6" w14:textId="77777777" w:rsidTr="00516A6F">
        <w:tc>
          <w:tcPr>
            <w:tcW w:w="1668" w:type="dxa"/>
          </w:tcPr>
          <w:p w14:paraId="2BCA2A0E" w14:textId="77777777" w:rsidR="003E1708" w:rsidRPr="00B61AE5" w:rsidRDefault="003E1708" w:rsidP="003E1708">
            <w:pPr>
              <w:rPr>
                <w:rFonts w:asciiTheme="minorHAnsi" w:hAnsiTheme="minorHAnsi" w:cstheme="minorHAnsi"/>
                <w:b/>
                <w:bCs/>
              </w:rPr>
            </w:pPr>
          </w:p>
        </w:tc>
        <w:tc>
          <w:tcPr>
            <w:tcW w:w="2010" w:type="dxa"/>
          </w:tcPr>
          <w:p w14:paraId="05BC1802" w14:textId="666AEC5C" w:rsidR="003E1708" w:rsidRDefault="003E1708" w:rsidP="003E1708">
            <w:pPr>
              <w:rPr>
                <w:rFonts w:asciiTheme="minorHAnsi" w:hAnsiTheme="minorHAnsi" w:cstheme="minorHAnsi"/>
              </w:rPr>
            </w:pPr>
            <w:r>
              <w:rPr>
                <w:rFonts w:asciiTheme="minorHAnsi" w:hAnsiTheme="minorHAnsi" w:cstheme="minorHAnsi"/>
              </w:rPr>
              <w:t>DfE</w:t>
            </w:r>
          </w:p>
        </w:tc>
        <w:tc>
          <w:tcPr>
            <w:tcW w:w="7912" w:type="dxa"/>
          </w:tcPr>
          <w:p w14:paraId="18D7C65D" w14:textId="6D2806EE" w:rsidR="003E1708" w:rsidRPr="00671BF3" w:rsidRDefault="003E1708" w:rsidP="003E1708">
            <w:pPr>
              <w:rPr>
                <w:rFonts w:asciiTheme="minorHAnsi" w:hAnsiTheme="minorHAnsi" w:cstheme="minorHAnsi"/>
                <w:b/>
                <w:bCs/>
              </w:rPr>
            </w:pPr>
            <w:r w:rsidRPr="00671BF3">
              <w:rPr>
                <w:rFonts w:asciiTheme="minorHAnsi" w:hAnsiTheme="minorHAnsi" w:cstheme="minorHAnsi"/>
                <w:b/>
                <w:bCs/>
              </w:rPr>
              <w:t>School suspensions and permanent exclusions updated 26 07 2026</w:t>
            </w:r>
          </w:p>
          <w:p w14:paraId="6E63D517" w14:textId="77777777" w:rsidR="003E1708" w:rsidRPr="005C2CE6" w:rsidRDefault="003E1708" w:rsidP="003E1708">
            <w:pPr>
              <w:rPr>
                <w:rFonts w:asciiTheme="minorHAnsi" w:hAnsiTheme="minorHAnsi" w:cstheme="minorHAnsi"/>
              </w:rPr>
            </w:pPr>
          </w:p>
          <w:p w14:paraId="1BF1ABB1" w14:textId="28E19815" w:rsidR="003E1708" w:rsidRDefault="003E1708" w:rsidP="003E1708">
            <w:pPr>
              <w:rPr>
                <w:rFonts w:asciiTheme="minorHAnsi" w:hAnsiTheme="minorHAnsi" w:cstheme="minorHAnsi"/>
              </w:rPr>
            </w:pPr>
            <w:r w:rsidRPr="005C2CE6">
              <w:rPr>
                <w:rFonts w:asciiTheme="minorHAnsi" w:hAnsiTheme="minorHAnsi" w:cstheme="minorHAnsi"/>
              </w:rPr>
              <w:t>Guidance on the suspension and permanent exclusion of pupils from local-authority-maintained schools, academies and pupil referral units.</w:t>
            </w:r>
          </w:p>
        </w:tc>
        <w:tc>
          <w:tcPr>
            <w:tcW w:w="2764" w:type="dxa"/>
          </w:tcPr>
          <w:p w14:paraId="21546A29" w14:textId="01CA5E16" w:rsidR="003E1708" w:rsidRPr="00094155" w:rsidRDefault="003E1708" w:rsidP="003E1708">
            <w:pPr>
              <w:rPr>
                <w:rFonts w:asciiTheme="minorHAnsi" w:hAnsiTheme="minorHAnsi" w:cstheme="minorHAnsi"/>
                <w:sz w:val="20"/>
                <w:szCs w:val="20"/>
              </w:rPr>
            </w:pPr>
            <w:hyperlink r:id="rId54" w:history="1">
              <w:r w:rsidRPr="00523AED">
                <w:rPr>
                  <w:rStyle w:val="Hyperlink"/>
                  <w:rFonts w:asciiTheme="minorHAnsi" w:hAnsiTheme="minorHAnsi" w:cstheme="minorHAnsi"/>
                  <w:sz w:val="20"/>
                  <w:szCs w:val="20"/>
                </w:rPr>
                <w:t>https://www.gov.uk/government/publications/school-suspensions-and-permanent-exclusions</w:t>
              </w:r>
            </w:hyperlink>
            <w:r>
              <w:rPr>
                <w:rFonts w:asciiTheme="minorHAnsi" w:hAnsiTheme="minorHAnsi" w:cstheme="minorHAnsi"/>
                <w:sz w:val="20"/>
                <w:szCs w:val="20"/>
              </w:rPr>
              <w:t xml:space="preserve"> </w:t>
            </w:r>
          </w:p>
        </w:tc>
      </w:tr>
      <w:tr w:rsidR="003E1708" w14:paraId="336287AA" w14:textId="77777777" w:rsidTr="00516A6F">
        <w:tc>
          <w:tcPr>
            <w:tcW w:w="1668" w:type="dxa"/>
          </w:tcPr>
          <w:p w14:paraId="55E222C1" w14:textId="77777777" w:rsidR="003E1708" w:rsidRPr="00B61AE5" w:rsidRDefault="003E1708" w:rsidP="003E1708">
            <w:pPr>
              <w:rPr>
                <w:rFonts w:asciiTheme="minorHAnsi" w:hAnsiTheme="minorHAnsi" w:cstheme="minorHAnsi"/>
                <w:b/>
                <w:bCs/>
              </w:rPr>
            </w:pPr>
          </w:p>
        </w:tc>
        <w:tc>
          <w:tcPr>
            <w:tcW w:w="2010" w:type="dxa"/>
          </w:tcPr>
          <w:p w14:paraId="5F5C1E87" w14:textId="13CA137D" w:rsidR="003E1708" w:rsidRDefault="003E1708" w:rsidP="003E1708">
            <w:pPr>
              <w:rPr>
                <w:rFonts w:asciiTheme="minorHAnsi" w:hAnsiTheme="minorHAnsi" w:cstheme="minorHAnsi"/>
              </w:rPr>
            </w:pPr>
            <w:r>
              <w:rPr>
                <w:rFonts w:asciiTheme="minorHAnsi" w:hAnsiTheme="minorHAnsi" w:cstheme="minorHAnsi"/>
              </w:rPr>
              <w:t>DfE</w:t>
            </w:r>
          </w:p>
        </w:tc>
        <w:tc>
          <w:tcPr>
            <w:tcW w:w="7912" w:type="dxa"/>
          </w:tcPr>
          <w:p w14:paraId="63100275" w14:textId="67C2D18E" w:rsidR="003E1708" w:rsidRPr="003E1708" w:rsidRDefault="003E1708" w:rsidP="003E1708">
            <w:pPr>
              <w:rPr>
                <w:rFonts w:asciiTheme="minorHAnsi" w:hAnsiTheme="minorHAnsi" w:cstheme="minorHAnsi"/>
                <w:b/>
                <w:bCs/>
              </w:rPr>
            </w:pPr>
            <w:r w:rsidRPr="003E1708">
              <w:rPr>
                <w:rFonts w:asciiTheme="minorHAnsi" w:hAnsiTheme="minorHAnsi" w:cstheme="minorHAnsi"/>
                <w:b/>
                <w:bCs/>
              </w:rPr>
              <w:t xml:space="preserve">Educational outcomes and wellbeing - Five to Twelve: year 1 </w:t>
            </w:r>
          </w:p>
          <w:p w14:paraId="13D1530F" w14:textId="77777777" w:rsidR="003E1708" w:rsidRDefault="003E1708" w:rsidP="003E1708">
            <w:pPr>
              <w:rPr>
                <w:rFonts w:asciiTheme="minorHAnsi" w:hAnsiTheme="minorHAnsi" w:cstheme="minorHAnsi"/>
              </w:rPr>
            </w:pPr>
          </w:p>
          <w:p w14:paraId="6C0C07C4" w14:textId="3B0906CD" w:rsidR="003E1708" w:rsidRDefault="003E1708" w:rsidP="003E1708">
            <w:pPr>
              <w:rPr>
                <w:rFonts w:asciiTheme="minorHAnsi" w:hAnsiTheme="minorHAnsi" w:cstheme="minorHAnsi"/>
              </w:rPr>
            </w:pPr>
            <w:r>
              <w:rPr>
                <w:rFonts w:asciiTheme="minorHAnsi" w:hAnsiTheme="minorHAnsi" w:cstheme="minorHAnsi"/>
              </w:rPr>
              <w:t>T</w:t>
            </w:r>
            <w:r w:rsidRPr="003E1708">
              <w:rPr>
                <w:rFonts w:asciiTheme="minorHAnsi" w:hAnsiTheme="minorHAnsi" w:cstheme="minorHAnsi"/>
              </w:rPr>
              <w:t xml:space="preserve">he first report from the Five to Twelve longitudinal study of children in primary education. Exploring factors influencing primary school children’s educational outcomes and wellbeing, the report shares findings from a survey of 8,632 Year one children in 2023/24 in state-funded education in England. It includes an analysis </w:t>
            </w:r>
            <w:proofErr w:type="gramStart"/>
            <w:r w:rsidRPr="003E1708">
              <w:rPr>
                <w:rFonts w:asciiTheme="minorHAnsi" w:hAnsiTheme="minorHAnsi" w:cstheme="minorHAnsi"/>
              </w:rPr>
              <w:t>of:</w:t>
            </w:r>
            <w:proofErr w:type="gramEnd"/>
            <w:r w:rsidRPr="003E1708">
              <w:rPr>
                <w:rFonts w:asciiTheme="minorHAnsi" w:hAnsiTheme="minorHAnsi" w:cstheme="minorHAnsi"/>
              </w:rPr>
              <w:t xml:space="preserve"> household socio-economic and demographic characteristics; child health, special education needs, health behaviours and socio-emotional measures; school environment and predicted attainment; and home learning environment. Findings highlight consistent links between socio-economic and demographic characteristics, including free school meal eligibility, special educational needs status and household income, and the behaviours and experiences of children and their families at home and school.</w:t>
            </w:r>
          </w:p>
        </w:tc>
        <w:tc>
          <w:tcPr>
            <w:tcW w:w="2764" w:type="dxa"/>
          </w:tcPr>
          <w:p w14:paraId="2492EB88" w14:textId="684BE6A1" w:rsidR="003E1708" w:rsidRPr="00094155" w:rsidRDefault="003E1708" w:rsidP="003E1708">
            <w:pPr>
              <w:rPr>
                <w:rFonts w:asciiTheme="minorHAnsi" w:hAnsiTheme="minorHAnsi" w:cstheme="minorHAnsi"/>
                <w:sz w:val="20"/>
                <w:szCs w:val="20"/>
              </w:rPr>
            </w:pPr>
            <w:hyperlink r:id="rId55" w:history="1">
              <w:r w:rsidRPr="00435AB7">
                <w:rPr>
                  <w:rStyle w:val="Hyperlink"/>
                  <w:rFonts w:asciiTheme="minorHAnsi" w:hAnsiTheme="minorHAnsi" w:cstheme="minorHAnsi"/>
                  <w:sz w:val="20"/>
                  <w:szCs w:val="20"/>
                </w:rPr>
                <w:t>https://www.gov.uk/government/publications/five-to-twelve-year-1</w:t>
              </w:r>
            </w:hyperlink>
            <w:r>
              <w:rPr>
                <w:rFonts w:asciiTheme="minorHAnsi" w:hAnsiTheme="minorHAnsi" w:cstheme="minorHAnsi"/>
                <w:sz w:val="20"/>
                <w:szCs w:val="20"/>
              </w:rPr>
              <w:t xml:space="preserve"> </w:t>
            </w:r>
          </w:p>
        </w:tc>
      </w:tr>
      <w:tr w:rsidR="003E1708" w14:paraId="1D843023" w14:textId="77777777" w:rsidTr="00516A6F">
        <w:tc>
          <w:tcPr>
            <w:tcW w:w="1668" w:type="dxa"/>
          </w:tcPr>
          <w:p w14:paraId="6964E412" w14:textId="1698D8BA" w:rsidR="003E1708" w:rsidRPr="00B61AE5" w:rsidRDefault="003E1708" w:rsidP="003E1708">
            <w:pPr>
              <w:rPr>
                <w:rFonts w:asciiTheme="minorHAnsi" w:hAnsiTheme="minorHAnsi" w:cstheme="minorHAnsi"/>
                <w:b/>
                <w:bCs/>
              </w:rPr>
            </w:pPr>
            <w:r>
              <w:rPr>
                <w:rFonts w:asciiTheme="minorHAnsi" w:hAnsiTheme="minorHAnsi" w:cstheme="minorHAnsi"/>
                <w:b/>
                <w:bCs/>
              </w:rPr>
              <w:t xml:space="preserve">Children in Care </w:t>
            </w:r>
          </w:p>
        </w:tc>
        <w:tc>
          <w:tcPr>
            <w:tcW w:w="2010" w:type="dxa"/>
          </w:tcPr>
          <w:p w14:paraId="5E8E6C11" w14:textId="7CE32210" w:rsidR="003E1708" w:rsidRDefault="003E1708" w:rsidP="003E1708">
            <w:pPr>
              <w:rPr>
                <w:rFonts w:asciiTheme="minorHAnsi" w:hAnsiTheme="minorHAnsi" w:cstheme="minorHAnsi"/>
              </w:rPr>
            </w:pPr>
            <w:r>
              <w:rPr>
                <w:rFonts w:asciiTheme="minorHAnsi" w:hAnsiTheme="minorHAnsi" w:cstheme="minorHAnsi"/>
              </w:rPr>
              <w:t>DfE</w:t>
            </w:r>
          </w:p>
        </w:tc>
        <w:tc>
          <w:tcPr>
            <w:tcW w:w="7912" w:type="dxa"/>
          </w:tcPr>
          <w:p w14:paraId="6A0631E1" w14:textId="3DC9023A" w:rsidR="003E1708" w:rsidRPr="00671BF3" w:rsidRDefault="003E1708" w:rsidP="003E1708">
            <w:pPr>
              <w:rPr>
                <w:rFonts w:asciiTheme="minorHAnsi" w:hAnsiTheme="minorHAnsi" w:cstheme="minorHAnsi"/>
                <w:b/>
                <w:bCs/>
              </w:rPr>
            </w:pPr>
            <w:r w:rsidRPr="00671BF3">
              <w:rPr>
                <w:rFonts w:asciiTheme="minorHAnsi" w:hAnsiTheme="minorHAnsi" w:cstheme="minorHAnsi"/>
                <w:b/>
                <w:bCs/>
              </w:rPr>
              <w:t>Review of early deaths of care leavers</w:t>
            </w:r>
          </w:p>
          <w:p w14:paraId="0CF0A321" w14:textId="77777777" w:rsidR="003E1708" w:rsidRDefault="003E1708" w:rsidP="003E1708">
            <w:pPr>
              <w:rPr>
                <w:rFonts w:asciiTheme="minorHAnsi" w:hAnsiTheme="minorHAnsi" w:cstheme="minorHAnsi"/>
              </w:rPr>
            </w:pPr>
          </w:p>
          <w:p w14:paraId="18D4B520" w14:textId="40C18598" w:rsidR="003E1708" w:rsidRDefault="003E1708" w:rsidP="003E1708">
            <w:pPr>
              <w:rPr>
                <w:rFonts w:asciiTheme="minorHAnsi" w:hAnsiTheme="minorHAnsi" w:cstheme="minorHAnsi"/>
              </w:rPr>
            </w:pPr>
            <w:r>
              <w:rPr>
                <w:rFonts w:asciiTheme="minorHAnsi" w:hAnsiTheme="minorHAnsi" w:cstheme="minorHAnsi"/>
              </w:rPr>
              <w:t xml:space="preserve">The </w:t>
            </w:r>
            <w:r w:rsidRPr="001D0548">
              <w:rPr>
                <w:rFonts w:asciiTheme="minorHAnsi" w:hAnsiTheme="minorHAnsi" w:cstheme="minorHAnsi"/>
              </w:rPr>
              <w:t xml:space="preserve">findings of an independent review exploring deaths among care experienced young adults in England. The review analysed all care leaver death notifications in 2025, looking at six cases in more detail, to understand the circumstances surrounding care leaver deaths and identify lessons for policy and practice to help prevent future deaths. Findings show that many care experienced young people felt alone and that there was a significant reduction in support once they were </w:t>
            </w:r>
            <w:proofErr w:type="gramStart"/>
            <w:r w:rsidRPr="001D0548">
              <w:rPr>
                <w:rFonts w:asciiTheme="minorHAnsi" w:hAnsiTheme="minorHAnsi" w:cstheme="minorHAnsi"/>
              </w:rPr>
              <w:t>18-years-old</w:t>
            </w:r>
            <w:proofErr w:type="gramEnd"/>
            <w:r w:rsidRPr="001D0548">
              <w:rPr>
                <w:rFonts w:asciiTheme="minorHAnsi" w:hAnsiTheme="minorHAnsi" w:cstheme="minorHAnsi"/>
              </w:rPr>
              <w:t xml:space="preserve">. The review makes five recommendations for change including reform of the framework for support to young people leaving care, with findings suggesting that the current workforce supporting young people leaving care is not fit for purpose for those with greatest need. The review also calls for the government to consider a mandatory process for reflecting and learning lessons when a young care leaver dies, </w:t>
            </w:r>
            <w:proofErr w:type="gramStart"/>
            <w:r w:rsidRPr="001D0548">
              <w:rPr>
                <w:rFonts w:asciiTheme="minorHAnsi" w:hAnsiTheme="minorHAnsi" w:cstheme="minorHAnsi"/>
              </w:rPr>
              <w:t>similar to</w:t>
            </w:r>
            <w:proofErr w:type="gramEnd"/>
            <w:r w:rsidRPr="001D0548">
              <w:rPr>
                <w:rFonts w:asciiTheme="minorHAnsi" w:hAnsiTheme="minorHAnsi" w:cstheme="minorHAnsi"/>
              </w:rPr>
              <w:t xml:space="preserve"> that required for child deaths in England.</w:t>
            </w:r>
          </w:p>
        </w:tc>
        <w:tc>
          <w:tcPr>
            <w:tcW w:w="2764" w:type="dxa"/>
          </w:tcPr>
          <w:p w14:paraId="33354426" w14:textId="5D878058" w:rsidR="003E1708" w:rsidRPr="00094155" w:rsidRDefault="003E1708" w:rsidP="003E1708">
            <w:pPr>
              <w:rPr>
                <w:rFonts w:asciiTheme="minorHAnsi" w:hAnsiTheme="minorHAnsi" w:cstheme="minorHAnsi"/>
                <w:sz w:val="20"/>
                <w:szCs w:val="20"/>
              </w:rPr>
            </w:pPr>
            <w:hyperlink r:id="rId56" w:history="1">
              <w:r w:rsidRPr="00EF02F4">
                <w:rPr>
                  <w:rStyle w:val="Hyperlink"/>
                  <w:rFonts w:asciiTheme="minorHAnsi" w:hAnsiTheme="minorHAnsi" w:cstheme="minorHAnsi"/>
                  <w:sz w:val="20"/>
                  <w:szCs w:val="20"/>
                </w:rPr>
                <w:t>https://www.gov.uk/government/publications/review-of-early-deaths-of-care-leavers</w:t>
              </w:r>
            </w:hyperlink>
            <w:r>
              <w:rPr>
                <w:rFonts w:asciiTheme="minorHAnsi" w:hAnsiTheme="minorHAnsi" w:cstheme="minorHAnsi"/>
                <w:sz w:val="20"/>
                <w:szCs w:val="20"/>
              </w:rPr>
              <w:t xml:space="preserve"> </w:t>
            </w:r>
          </w:p>
        </w:tc>
      </w:tr>
      <w:tr w:rsidR="003E1708" w14:paraId="1AE28BEF" w14:textId="77777777" w:rsidTr="00516A6F">
        <w:tc>
          <w:tcPr>
            <w:tcW w:w="1668" w:type="dxa"/>
          </w:tcPr>
          <w:p w14:paraId="19C9258F" w14:textId="77777777" w:rsidR="003E1708" w:rsidRDefault="003E1708" w:rsidP="003E1708">
            <w:pPr>
              <w:rPr>
                <w:rFonts w:asciiTheme="minorHAnsi" w:hAnsiTheme="minorHAnsi" w:cstheme="minorHAnsi"/>
                <w:b/>
                <w:bCs/>
              </w:rPr>
            </w:pPr>
          </w:p>
        </w:tc>
        <w:tc>
          <w:tcPr>
            <w:tcW w:w="2010" w:type="dxa"/>
          </w:tcPr>
          <w:p w14:paraId="54B2A2C2" w14:textId="7DB7D43B" w:rsidR="003E1708" w:rsidRDefault="003E1708" w:rsidP="003E1708">
            <w:pPr>
              <w:rPr>
                <w:rFonts w:asciiTheme="minorHAnsi" w:hAnsiTheme="minorHAnsi" w:cstheme="minorHAnsi"/>
              </w:rPr>
            </w:pPr>
            <w:r>
              <w:rPr>
                <w:rFonts w:asciiTheme="minorHAnsi" w:hAnsiTheme="minorHAnsi" w:cstheme="minorHAnsi"/>
              </w:rPr>
              <w:t>DfE</w:t>
            </w:r>
          </w:p>
        </w:tc>
        <w:tc>
          <w:tcPr>
            <w:tcW w:w="7912" w:type="dxa"/>
          </w:tcPr>
          <w:p w14:paraId="3C83276A" w14:textId="77777777" w:rsidR="003E1708" w:rsidRPr="00671BF3" w:rsidRDefault="003E1708" w:rsidP="003E1708">
            <w:pPr>
              <w:rPr>
                <w:rFonts w:asciiTheme="minorHAnsi" w:hAnsiTheme="minorHAnsi" w:cstheme="minorHAnsi"/>
                <w:b/>
                <w:bCs/>
              </w:rPr>
            </w:pPr>
            <w:r w:rsidRPr="00671BF3">
              <w:rPr>
                <w:rFonts w:asciiTheme="minorHAnsi" w:hAnsiTheme="minorHAnsi" w:cstheme="minorHAnsi"/>
                <w:b/>
                <w:bCs/>
              </w:rPr>
              <w:t>Enduring relationships for care-experienced children</w:t>
            </w:r>
          </w:p>
          <w:p w14:paraId="26CFC32C" w14:textId="77777777" w:rsidR="003E1708" w:rsidRDefault="003E1708" w:rsidP="003E1708">
            <w:pPr>
              <w:rPr>
                <w:rFonts w:asciiTheme="minorHAnsi" w:hAnsiTheme="minorHAnsi" w:cstheme="minorHAnsi"/>
              </w:rPr>
            </w:pPr>
          </w:p>
          <w:p w14:paraId="641AD513" w14:textId="38B75A26" w:rsidR="003E1708" w:rsidRPr="00832258" w:rsidRDefault="003E1708" w:rsidP="003E1708">
            <w:pPr>
              <w:rPr>
                <w:rFonts w:asciiTheme="minorHAnsi" w:hAnsiTheme="minorHAnsi" w:cstheme="minorHAnsi"/>
              </w:rPr>
            </w:pPr>
            <w:r w:rsidRPr="00464EB7">
              <w:rPr>
                <w:rFonts w:asciiTheme="minorHAnsi" w:hAnsiTheme="minorHAnsi" w:cstheme="minorHAnsi"/>
              </w:rPr>
              <w:t>The government's strategy for ensuring that all children who experience care maintain and build the enduring relationships that will support them through life.</w:t>
            </w:r>
          </w:p>
        </w:tc>
        <w:tc>
          <w:tcPr>
            <w:tcW w:w="2764" w:type="dxa"/>
          </w:tcPr>
          <w:p w14:paraId="746D299E" w14:textId="4DD7E462" w:rsidR="003E1708" w:rsidRPr="00464EB7" w:rsidRDefault="003E1708" w:rsidP="003E1708">
            <w:pPr>
              <w:rPr>
                <w:rFonts w:asciiTheme="minorHAnsi" w:hAnsiTheme="minorHAnsi" w:cstheme="minorHAnsi"/>
                <w:sz w:val="20"/>
                <w:szCs w:val="20"/>
              </w:rPr>
            </w:pPr>
            <w:hyperlink r:id="rId57" w:history="1">
              <w:r w:rsidRPr="00C66523">
                <w:rPr>
                  <w:rStyle w:val="Hyperlink"/>
                  <w:rFonts w:asciiTheme="minorHAnsi" w:hAnsiTheme="minorHAnsi" w:cstheme="minorHAnsi"/>
                  <w:sz w:val="20"/>
                  <w:szCs w:val="20"/>
                </w:rPr>
                <w:t>https://www.gov.uk/government/publications/enduring-relationships-for-care-experienced-children--2</w:t>
              </w:r>
            </w:hyperlink>
            <w:r>
              <w:rPr>
                <w:rFonts w:asciiTheme="minorHAnsi" w:hAnsiTheme="minorHAnsi" w:cstheme="minorHAnsi"/>
                <w:sz w:val="20"/>
                <w:szCs w:val="20"/>
              </w:rPr>
              <w:t xml:space="preserve"> </w:t>
            </w:r>
          </w:p>
        </w:tc>
      </w:tr>
      <w:tr w:rsidR="003E1708" w14:paraId="4AB2238E" w14:textId="77777777" w:rsidTr="00516A6F">
        <w:tc>
          <w:tcPr>
            <w:tcW w:w="1668" w:type="dxa"/>
          </w:tcPr>
          <w:p w14:paraId="1D300EFA" w14:textId="77777777" w:rsidR="003E1708" w:rsidRDefault="003E1708" w:rsidP="003E1708">
            <w:pPr>
              <w:rPr>
                <w:rFonts w:asciiTheme="minorHAnsi" w:hAnsiTheme="minorHAnsi" w:cstheme="minorHAnsi"/>
                <w:b/>
                <w:bCs/>
              </w:rPr>
            </w:pPr>
          </w:p>
        </w:tc>
        <w:tc>
          <w:tcPr>
            <w:tcW w:w="2010" w:type="dxa"/>
          </w:tcPr>
          <w:p w14:paraId="57BB3CC6" w14:textId="6F8B603B" w:rsidR="003E1708" w:rsidRPr="002B7AC4" w:rsidRDefault="003E1708" w:rsidP="003E1708">
            <w:pPr>
              <w:rPr>
                <w:rFonts w:asciiTheme="minorHAnsi" w:hAnsiTheme="minorHAnsi" w:cstheme="minorHAnsi"/>
              </w:rPr>
            </w:pPr>
            <w:r>
              <w:rPr>
                <w:rFonts w:asciiTheme="minorHAnsi" w:hAnsiTheme="minorHAnsi" w:cstheme="minorHAnsi"/>
              </w:rPr>
              <w:t xml:space="preserve">Become </w:t>
            </w:r>
          </w:p>
        </w:tc>
        <w:tc>
          <w:tcPr>
            <w:tcW w:w="7912" w:type="dxa"/>
          </w:tcPr>
          <w:p w14:paraId="5320E01A" w14:textId="07399DBB" w:rsidR="003E1708" w:rsidRPr="00671BF3" w:rsidRDefault="003E1708" w:rsidP="003E1708">
            <w:pPr>
              <w:rPr>
                <w:rFonts w:asciiTheme="minorHAnsi" w:hAnsiTheme="minorHAnsi" w:cstheme="minorHAnsi"/>
                <w:b/>
                <w:bCs/>
              </w:rPr>
            </w:pPr>
            <w:r w:rsidRPr="00671BF3">
              <w:rPr>
                <w:rFonts w:asciiTheme="minorHAnsi" w:hAnsiTheme="minorHAnsi" w:cstheme="minorHAnsi"/>
                <w:b/>
                <w:bCs/>
              </w:rPr>
              <w:t>How being moved far away puts care-experienced girls at risk</w:t>
            </w:r>
          </w:p>
          <w:p w14:paraId="15B450D5" w14:textId="77777777" w:rsidR="003E1708" w:rsidRDefault="003E1708" w:rsidP="003E1708">
            <w:pPr>
              <w:rPr>
                <w:rFonts w:asciiTheme="minorHAnsi" w:hAnsiTheme="minorHAnsi" w:cstheme="minorHAnsi"/>
              </w:rPr>
            </w:pPr>
          </w:p>
          <w:p w14:paraId="45175B5C" w14:textId="773FADC6" w:rsidR="003E1708" w:rsidRPr="002B7AC4" w:rsidRDefault="003E1708" w:rsidP="003E1708">
            <w:pPr>
              <w:rPr>
                <w:rFonts w:asciiTheme="minorHAnsi" w:hAnsiTheme="minorHAnsi" w:cstheme="minorHAnsi"/>
              </w:rPr>
            </w:pPr>
            <w:r>
              <w:rPr>
                <w:rFonts w:asciiTheme="minorHAnsi" w:hAnsiTheme="minorHAnsi" w:cstheme="minorHAnsi"/>
              </w:rPr>
              <w:t xml:space="preserve">A </w:t>
            </w:r>
            <w:r w:rsidRPr="000D3F90">
              <w:rPr>
                <w:rFonts w:asciiTheme="minorHAnsi" w:hAnsiTheme="minorHAnsi" w:cstheme="minorHAnsi"/>
              </w:rPr>
              <w:t xml:space="preserve">report on the experiences of girls in care placed far from their local area and support networks. The report highlights the voices of eight care-experienced young women in England and explores the risks and harms they faced when having to move far from their local areas.  Findings include: the voice of young people was often lost during distance moves; losing contact with familiar people led to isolation and loneliness; and some women highlighted being placed in unsuitable accommodation. Things that helped included having the stability of one person to rely on such as a key worker, social worker or teacher. Recommendations for national and local government </w:t>
            </w:r>
            <w:proofErr w:type="gramStart"/>
            <w:r w:rsidRPr="000D3F90">
              <w:rPr>
                <w:rFonts w:asciiTheme="minorHAnsi" w:hAnsiTheme="minorHAnsi" w:cstheme="minorHAnsi"/>
              </w:rPr>
              <w:t>include:</w:t>
            </w:r>
            <w:proofErr w:type="gramEnd"/>
            <w:r w:rsidRPr="000D3F90">
              <w:rPr>
                <w:rFonts w:asciiTheme="minorHAnsi" w:hAnsiTheme="minorHAnsi" w:cstheme="minorHAnsi"/>
              </w:rPr>
              <w:t xml:space="preserve"> develop and publish national and local strategies to increase the provision of care placements closer to home; and produce and publish action plans to better support children living far away.</w:t>
            </w:r>
          </w:p>
        </w:tc>
        <w:tc>
          <w:tcPr>
            <w:tcW w:w="2764" w:type="dxa"/>
          </w:tcPr>
          <w:p w14:paraId="2C18B3B0" w14:textId="0155E60C" w:rsidR="003E1708" w:rsidRDefault="003E1708" w:rsidP="003E1708">
            <w:pPr>
              <w:rPr>
                <w:rFonts w:ascii="Calibri" w:hAnsi="Calibri" w:cs="Calibri"/>
                <w:sz w:val="20"/>
                <w:szCs w:val="20"/>
              </w:rPr>
            </w:pPr>
            <w:hyperlink r:id="rId58" w:history="1">
              <w:r w:rsidRPr="00523AED">
                <w:rPr>
                  <w:rStyle w:val="Hyperlink"/>
                  <w:rFonts w:ascii="Calibri" w:hAnsi="Calibri" w:cs="Calibri"/>
                  <w:sz w:val="20"/>
                  <w:szCs w:val="20"/>
                </w:rPr>
                <w:t>https://becomecharity.org.uk/about-us/news/news/2026-report-risks-being-moved/</w:t>
              </w:r>
            </w:hyperlink>
            <w:r>
              <w:rPr>
                <w:rFonts w:ascii="Calibri" w:hAnsi="Calibri" w:cs="Calibri"/>
                <w:sz w:val="20"/>
                <w:szCs w:val="20"/>
              </w:rPr>
              <w:t xml:space="preserve"> </w:t>
            </w:r>
          </w:p>
        </w:tc>
      </w:tr>
      <w:tr w:rsidR="003E1708" w14:paraId="0DAB5043" w14:textId="77777777" w:rsidTr="00516A6F">
        <w:tc>
          <w:tcPr>
            <w:tcW w:w="1668" w:type="dxa"/>
          </w:tcPr>
          <w:p w14:paraId="0DFE68F2" w14:textId="77777777" w:rsidR="003E1708" w:rsidRDefault="003E1708" w:rsidP="003E1708">
            <w:pPr>
              <w:rPr>
                <w:rFonts w:asciiTheme="minorHAnsi" w:hAnsiTheme="minorHAnsi" w:cstheme="minorHAnsi"/>
                <w:b/>
                <w:bCs/>
              </w:rPr>
            </w:pPr>
          </w:p>
        </w:tc>
        <w:tc>
          <w:tcPr>
            <w:tcW w:w="2010" w:type="dxa"/>
          </w:tcPr>
          <w:p w14:paraId="740CD411" w14:textId="1ABE5859" w:rsidR="003E1708" w:rsidRDefault="003E1708" w:rsidP="003E1708">
            <w:pPr>
              <w:rPr>
                <w:rFonts w:asciiTheme="minorHAnsi" w:hAnsiTheme="minorHAnsi" w:cstheme="minorHAnsi"/>
              </w:rPr>
            </w:pPr>
            <w:r w:rsidRPr="002B7AC4">
              <w:rPr>
                <w:rFonts w:asciiTheme="minorHAnsi" w:hAnsiTheme="minorHAnsi" w:cstheme="minorHAnsi"/>
              </w:rPr>
              <w:t>Centre for Care and Family Rights Group</w:t>
            </w:r>
          </w:p>
        </w:tc>
        <w:tc>
          <w:tcPr>
            <w:tcW w:w="7912" w:type="dxa"/>
          </w:tcPr>
          <w:p w14:paraId="0BB1F1D5" w14:textId="77777777" w:rsidR="003E1708" w:rsidRPr="00671BF3" w:rsidRDefault="003E1708" w:rsidP="003E1708">
            <w:pPr>
              <w:rPr>
                <w:rFonts w:asciiTheme="minorHAnsi" w:hAnsiTheme="minorHAnsi" w:cstheme="minorHAnsi"/>
                <w:b/>
                <w:bCs/>
              </w:rPr>
            </w:pPr>
            <w:r w:rsidRPr="00671BF3">
              <w:rPr>
                <w:rFonts w:asciiTheme="minorHAnsi" w:hAnsiTheme="minorHAnsi" w:cstheme="minorHAnsi"/>
                <w:b/>
                <w:bCs/>
              </w:rPr>
              <w:t xml:space="preserve">Children’s Pathways </w:t>
            </w:r>
            <w:proofErr w:type="gramStart"/>
            <w:r w:rsidRPr="00671BF3">
              <w:rPr>
                <w:rFonts w:asciiTheme="minorHAnsi" w:hAnsiTheme="minorHAnsi" w:cstheme="minorHAnsi"/>
                <w:b/>
                <w:bCs/>
              </w:rPr>
              <w:t>Into</w:t>
            </w:r>
            <w:proofErr w:type="gramEnd"/>
            <w:r w:rsidRPr="00671BF3">
              <w:rPr>
                <w:rFonts w:asciiTheme="minorHAnsi" w:hAnsiTheme="minorHAnsi" w:cstheme="minorHAnsi"/>
                <w:b/>
                <w:bCs/>
              </w:rPr>
              <w:t xml:space="preserve"> and Out of Care in England, 2021-2025</w:t>
            </w:r>
          </w:p>
          <w:p w14:paraId="76690301" w14:textId="77777777" w:rsidR="003E1708" w:rsidRDefault="003E1708" w:rsidP="003E1708">
            <w:pPr>
              <w:rPr>
                <w:rFonts w:asciiTheme="minorHAnsi" w:hAnsiTheme="minorHAnsi" w:cstheme="minorHAnsi"/>
              </w:rPr>
            </w:pPr>
          </w:p>
          <w:p w14:paraId="2B308D4F" w14:textId="306D5707" w:rsidR="003E1708" w:rsidRPr="00832258" w:rsidRDefault="003E1708" w:rsidP="003E1708">
            <w:pPr>
              <w:rPr>
                <w:rFonts w:asciiTheme="minorHAnsi" w:hAnsiTheme="minorHAnsi" w:cstheme="minorHAnsi"/>
              </w:rPr>
            </w:pPr>
            <w:r>
              <w:rPr>
                <w:rFonts w:asciiTheme="minorHAnsi" w:hAnsiTheme="minorHAnsi" w:cstheme="minorHAnsi"/>
              </w:rPr>
              <w:t>A</w:t>
            </w:r>
            <w:r w:rsidRPr="002B7AC4">
              <w:rPr>
                <w:rFonts w:asciiTheme="minorHAnsi" w:hAnsiTheme="minorHAnsi" w:cstheme="minorHAnsi"/>
              </w:rPr>
              <w:t xml:space="preserve"> new briefing on children entering care in England, the arrangements they experience and how they leave. The briefing analyses Department for Education data from 2021 to 2025. Findings </w:t>
            </w:r>
            <w:proofErr w:type="gramStart"/>
            <w:r w:rsidRPr="002B7AC4">
              <w:rPr>
                <w:rFonts w:asciiTheme="minorHAnsi" w:hAnsiTheme="minorHAnsi" w:cstheme="minorHAnsi"/>
              </w:rPr>
              <w:t>show:</w:t>
            </w:r>
            <w:proofErr w:type="gramEnd"/>
            <w:r w:rsidRPr="002B7AC4">
              <w:rPr>
                <w:rFonts w:asciiTheme="minorHAnsi" w:hAnsiTheme="minorHAnsi" w:cstheme="minorHAnsi"/>
              </w:rPr>
              <w:t xml:space="preserve"> over half of children entering care are now aged 10 or over; foster care has declined as a proportion of care arrangements, while residential and supported or semi-independent accommodation has risen; and exits from care before adulthood are disproportionately concentrated among very young children, through routes including reunification, kinship care, special guardianship and adoption.</w:t>
            </w:r>
          </w:p>
        </w:tc>
        <w:tc>
          <w:tcPr>
            <w:tcW w:w="2764" w:type="dxa"/>
          </w:tcPr>
          <w:p w14:paraId="00A9D05E" w14:textId="57756648" w:rsidR="003E1708" w:rsidRPr="002B7AC4" w:rsidRDefault="003E1708" w:rsidP="003E1708">
            <w:pPr>
              <w:rPr>
                <w:rFonts w:ascii="Calibri" w:hAnsi="Calibri" w:cs="Calibri"/>
                <w:sz w:val="20"/>
                <w:szCs w:val="20"/>
              </w:rPr>
            </w:pPr>
            <w:hyperlink r:id="rId59" w:history="1">
              <w:r w:rsidRPr="00523AED">
                <w:rPr>
                  <w:rStyle w:val="Hyperlink"/>
                  <w:rFonts w:ascii="Calibri" w:hAnsi="Calibri" w:cs="Calibri"/>
                  <w:sz w:val="20"/>
                  <w:szCs w:val="20"/>
                </w:rPr>
                <w:t>https://centreforcare.ac.uk/updates/2026/08/new-research-briefing-childrens-pathways-into-and-out-of-care-in-england-2021-2025/</w:t>
              </w:r>
            </w:hyperlink>
            <w:r>
              <w:rPr>
                <w:rFonts w:ascii="Calibri" w:hAnsi="Calibri" w:cs="Calibri"/>
                <w:sz w:val="20"/>
                <w:szCs w:val="20"/>
              </w:rPr>
              <w:t xml:space="preserve"> </w:t>
            </w:r>
          </w:p>
        </w:tc>
      </w:tr>
      <w:tr w:rsidR="003E1708" w14:paraId="0A30B33E" w14:textId="77777777" w:rsidTr="00516A6F">
        <w:tc>
          <w:tcPr>
            <w:tcW w:w="1668" w:type="dxa"/>
          </w:tcPr>
          <w:p w14:paraId="07A31FF1" w14:textId="77777777" w:rsidR="003E1708" w:rsidRDefault="003E1708" w:rsidP="003E1708">
            <w:pPr>
              <w:rPr>
                <w:rFonts w:asciiTheme="minorHAnsi" w:hAnsiTheme="minorHAnsi" w:cstheme="minorHAnsi"/>
                <w:b/>
                <w:bCs/>
              </w:rPr>
            </w:pPr>
          </w:p>
        </w:tc>
        <w:tc>
          <w:tcPr>
            <w:tcW w:w="2010" w:type="dxa"/>
          </w:tcPr>
          <w:p w14:paraId="180D068B" w14:textId="5381CBDB" w:rsidR="003E1708" w:rsidRDefault="003E1708" w:rsidP="003E1708">
            <w:pPr>
              <w:rPr>
                <w:rFonts w:asciiTheme="minorHAnsi" w:hAnsiTheme="minorHAnsi" w:cstheme="minorHAnsi"/>
              </w:rPr>
            </w:pPr>
            <w:r w:rsidRPr="003209B9">
              <w:rPr>
                <w:rFonts w:asciiTheme="minorHAnsi" w:hAnsiTheme="minorHAnsi" w:cstheme="minorHAnsi"/>
              </w:rPr>
              <w:t>Party Parliamentary Group (APPG)</w:t>
            </w:r>
          </w:p>
        </w:tc>
        <w:tc>
          <w:tcPr>
            <w:tcW w:w="7912" w:type="dxa"/>
          </w:tcPr>
          <w:p w14:paraId="2FD2B436" w14:textId="1A4EC0DC" w:rsidR="003E1708" w:rsidRPr="00671BF3" w:rsidRDefault="003E1708" w:rsidP="003E1708">
            <w:pPr>
              <w:rPr>
                <w:rFonts w:asciiTheme="minorHAnsi" w:hAnsiTheme="minorHAnsi" w:cstheme="minorHAnsi"/>
                <w:b/>
                <w:bCs/>
              </w:rPr>
            </w:pPr>
            <w:r w:rsidRPr="00671BF3">
              <w:rPr>
                <w:rFonts w:asciiTheme="minorHAnsi" w:hAnsiTheme="minorHAnsi" w:cstheme="minorHAnsi"/>
                <w:b/>
                <w:bCs/>
              </w:rPr>
              <w:t>All Party Parliamentary Group on Kinship Care report</w:t>
            </w:r>
          </w:p>
          <w:p w14:paraId="509837F9" w14:textId="77777777" w:rsidR="003E1708" w:rsidRDefault="003E1708" w:rsidP="003E1708">
            <w:pPr>
              <w:rPr>
                <w:rFonts w:asciiTheme="minorHAnsi" w:hAnsiTheme="minorHAnsi" w:cstheme="minorHAnsi"/>
              </w:rPr>
            </w:pPr>
          </w:p>
          <w:p w14:paraId="46C0B97E" w14:textId="48E90E34" w:rsidR="003E1708" w:rsidRPr="00832258" w:rsidRDefault="003E1708" w:rsidP="003E1708">
            <w:pPr>
              <w:rPr>
                <w:rFonts w:asciiTheme="minorHAnsi" w:hAnsiTheme="minorHAnsi" w:cstheme="minorHAnsi"/>
              </w:rPr>
            </w:pPr>
            <w:r>
              <w:rPr>
                <w:rFonts w:asciiTheme="minorHAnsi" w:hAnsiTheme="minorHAnsi" w:cstheme="minorHAnsi"/>
              </w:rPr>
              <w:t xml:space="preserve">A </w:t>
            </w:r>
            <w:r w:rsidRPr="003209B9">
              <w:rPr>
                <w:rFonts w:asciiTheme="minorHAnsi" w:hAnsiTheme="minorHAnsi" w:cstheme="minorHAnsi"/>
              </w:rPr>
              <w:t xml:space="preserve">new report on the experiences of children who have special educational needs and disabilities (SEND) who are raised by kinship carers. Evidence gathered from children and young people, kinship carers, and frontline organisations </w:t>
            </w:r>
            <w:proofErr w:type="gramStart"/>
            <w:r w:rsidRPr="003209B9">
              <w:rPr>
                <w:rFonts w:asciiTheme="minorHAnsi" w:hAnsiTheme="minorHAnsi" w:cstheme="minorHAnsi"/>
              </w:rPr>
              <w:t>shows:</w:t>
            </w:r>
            <w:proofErr w:type="gramEnd"/>
            <w:r w:rsidRPr="003209B9">
              <w:rPr>
                <w:rFonts w:asciiTheme="minorHAnsi" w:hAnsiTheme="minorHAnsi" w:cstheme="minorHAnsi"/>
              </w:rPr>
              <w:t xml:space="preserve"> support is needed for kinship families navigating the children’s social care and SEND systems; there is low awareness of kinship care and trauma in schools; and eligibility for educational supports varies depending on a child’s route into kinship care. The APPG is calling on the government </w:t>
            </w:r>
            <w:proofErr w:type="gramStart"/>
            <w:r w:rsidRPr="003209B9">
              <w:rPr>
                <w:rFonts w:asciiTheme="minorHAnsi" w:hAnsiTheme="minorHAnsi" w:cstheme="minorHAnsi"/>
              </w:rPr>
              <w:t>to:</w:t>
            </w:r>
            <w:proofErr w:type="gramEnd"/>
            <w:r w:rsidRPr="003209B9">
              <w:rPr>
                <w:rFonts w:asciiTheme="minorHAnsi" w:hAnsiTheme="minorHAnsi" w:cstheme="minorHAnsi"/>
              </w:rPr>
              <w:t xml:space="preserve"> ensure staff in education settings receive training on the </w:t>
            </w:r>
            <w:r w:rsidRPr="003209B9">
              <w:rPr>
                <w:rFonts w:asciiTheme="minorHAnsi" w:hAnsiTheme="minorHAnsi" w:cstheme="minorHAnsi"/>
              </w:rPr>
              <w:lastRenderedPageBreak/>
              <w:t>impact of trauma, loss and disruption; and ensure local authorities align their Kinship Local Offer with a strong SEND Local Offer.</w:t>
            </w:r>
          </w:p>
        </w:tc>
        <w:tc>
          <w:tcPr>
            <w:tcW w:w="2764" w:type="dxa"/>
          </w:tcPr>
          <w:p w14:paraId="6A98FD0C" w14:textId="10EC2774" w:rsidR="003E1708" w:rsidRPr="003209B9" w:rsidRDefault="003E1708" w:rsidP="003E1708">
            <w:pPr>
              <w:rPr>
                <w:rFonts w:asciiTheme="minorHAnsi" w:hAnsiTheme="minorHAnsi" w:cstheme="minorHAnsi"/>
                <w:sz w:val="20"/>
                <w:szCs w:val="20"/>
              </w:rPr>
            </w:pPr>
            <w:hyperlink r:id="rId60" w:history="1">
              <w:r w:rsidRPr="00523AED">
                <w:rPr>
                  <w:rStyle w:val="Hyperlink"/>
                  <w:rFonts w:asciiTheme="minorHAnsi" w:hAnsiTheme="minorHAnsi" w:cstheme="minorHAnsi"/>
                  <w:sz w:val="20"/>
                  <w:szCs w:val="20"/>
                </w:rPr>
                <w:t>https://frg.org.uk/news-blogs-and-vlogs/news/appg-warns-special-educational-needs-reforms-cannot-leave-children-behind/</w:t>
              </w:r>
            </w:hyperlink>
            <w:r>
              <w:rPr>
                <w:rFonts w:asciiTheme="minorHAnsi" w:hAnsiTheme="minorHAnsi" w:cstheme="minorHAnsi"/>
                <w:sz w:val="20"/>
                <w:szCs w:val="20"/>
              </w:rPr>
              <w:t xml:space="preserve"> </w:t>
            </w:r>
          </w:p>
        </w:tc>
      </w:tr>
      <w:tr w:rsidR="003E1708" w14:paraId="10DEBAF3" w14:textId="77777777" w:rsidTr="00516A6F">
        <w:tc>
          <w:tcPr>
            <w:tcW w:w="1668" w:type="dxa"/>
          </w:tcPr>
          <w:p w14:paraId="1E16F185" w14:textId="2F9E61A9" w:rsidR="003E1708" w:rsidRPr="00B61AE5" w:rsidRDefault="003E1708" w:rsidP="003E1708">
            <w:pPr>
              <w:rPr>
                <w:rFonts w:asciiTheme="minorHAnsi" w:hAnsiTheme="minorHAnsi" w:cstheme="minorHAnsi"/>
                <w:b/>
                <w:bCs/>
              </w:rPr>
            </w:pPr>
            <w:r>
              <w:rPr>
                <w:rFonts w:asciiTheme="minorHAnsi" w:hAnsiTheme="minorHAnsi" w:cstheme="minorHAnsi"/>
                <w:b/>
                <w:bCs/>
              </w:rPr>
              <w:t xml:space="preserve">Child Sexual Abuse </w:t>
            </w:r>
          </w:p>
        </w:tc>
        <w:tc>
          <w:tcPr>
            <w:tcW w:w="2010" w:type="dxa"/>
          </w:tcPr>
          <w:p w14:paraId="713C4591" w14:textId="7312B503" w:rsidR="003E1708" w:rsidRDefault="003E1708" w:rsidP="003E1708">
            <w:pPr>
              <w:rPr>
                <w:rFonts w:asciiTheme="minorHAnsi" w:hAnsiTheme="minorHAnsi" w:cstheme="minorHAnsi"/>
              </w:rPr>
            </w:pPr>
            <w:r>
              <w:rPr>
                <w:rFonts w:asciiTheme="minorHAnsi" w:hAnsiTheme="minorHAnsi" w:cstheme="minorHAnsi"/>
              </w:rPr>
              <w:t xml:space="preserve">Centre of Expertise on Child Sexual Abuse </w:t>
            </w:r>
          </w:p>
        </w:tc>
        <w:tc>
          <w:tcPr>
            <w:tcW w:w="7912" w:type="dxa"/>
          </w:tcPr>
          <w:p w14:paraId="34AECE4C" w14:textId="65F68BAD" w:rsidR="003E1708" w:rsidRPr="00671BF3" w:rsidRDefault="003E1708" w:rsidP="003E1708">
            <w:pPr>
              <w:rPr>
                <w:rFonts w:asciiTheme="minorHAnsi" w:hAnsiTheme="minorHAnsi" w:cstheme="minorHAnsi"/>
                <w:b/>
                <w:bCs/>
              </w:rPr>
            </w:pPr>
            <w:r w:rsidRPr="00671BF3">
              <w:rPr>
                <w:rFonts w:asciiTheme="minorHAnsi" w:hAnsiTheme="minorHAnsi" w:cstheme="minorHAnsi"/>
                <w:b/>
                <w:bCs/>
              </w:rPr>
              <w:t>CSA Centre: Our 2026 resources</w:t>
            </w:r>
          </w:p>
          <w:p w14:paraId="291C36C7" w14:textId="77777777" w:rsidR="003E1708" w:rsidRDefault="003E1708" w:rsidP="003E1708">
            <w:pPr>
              <w:rPr>
                <w:rFonts w:asciiTheme="minorHAnsi" w:hAnsiTheme="minorHAnsi" w:cstheme="minorHAnsi"/>
              </w:rPr>
            </w:pPr>
          </w:p>
          <w:p w14:paraId="384FAE0C" w14:textId="33ABD133" w:rsidR="003E1708" w:rsidRDefault="003E1708" w:rsidP="003E1708">
            <w:pPr>
              <w:rPr>
                <w:rFonts w:asciiTheme="minorHAnsi" w:hAnsiTheme="minorHAnsi" w:cstheme="minorHAnsi"/>
              </w:rPr>
            </w:pPr>
            <w:r>
              <w:rPr>
                <w:rFonts w:asciiTheme="minorHAnsi" w:hAnsiTheme="minorHAnsi" w:cstheme="minorHAnsi"/>
              </w:rPr>
              <w:t>O</w:t>
            </w:r>
            <w:r w:rsidRPr="00722570">
              <w:rPr>
                <w:rFonts w:asciiTheme="minorHAnsi" w:hAnsiTheme="minorHAnsi" w:cstheme="minorHAnsi"/>
              </w:rPr>
              <w:t>pportunity to revisit some of the resources we've published so far this year.</w:t>
            </w:r>
          </w:p>
          <w:p w14:paraId="4CE299C1" w14:textId="77777777" w:rsidR="003E1708" w:rsidRDefault="003E1708" w:rsidP="003E1708">
            <w:pPr>
              <w:pStyle w:val="ListParagraph"/>
              <w:numPr>
                <w:ilvl w:val="0"/>
                <w:numId w:val="1"/>
              </w:numPr>
              <w:rPr>
                <w:rFonts w:asciiTheme="minorHAnsi" w:hAnsiTheme="minorHAnsi" w:cstheme="minorHAnsi"/>
              </w:rPr>
            </w:pPr>
            <w:r w:rsidRPr="00832258">
              <w:rPr>
                <w:rFonts w:asciiTheme="minorHAnsi" w:hAnsiTheme="minorHAnsi" w:cstheme="minorHAnsi"/>
              </w:rPr>
              <w:t xml:space="preserve">Free, accessible </w:t>
            </w:r>
            <w:hyperlink r:id="rId61" w:history="1">
              <w:r w:rsidRPr="00832258">
                <w:rPr>
                  <w:rStyle w:val="Hyperlink"/>
                  <w:rFonts w:asciiTheme="minorHAnsi" w:hAnsiTheme="minorHAnsi" w:cstheme="minorHAnsi"/>
                </w:rPr>
                <w:t>Whole School Approach to child sexual abuse framework</w:t>
              </w:r>
            </w:hyperlink>
            <w:r w:rsidRPr="00832258">
              <w:rPr>
                <w:rFonts w:asciiTheme="minorHAnsi" w:hAnsiTheme="minorHAnsi" w:cstheme="minorHAnsi"/>
              </w:rPr>
              <w:t xml:space="preserve"> to help early years provisions, schools, colleges and other education settings improve their response to child sexual abuse.</w:t>
            </w:r>
          </w:p>
          <w:p w14:paraId="58B67E38" w14:textId="77777777" w:rsidR="003E1708" w:rsidRPr="00832258" w:rsidRDefault="003E1708" w:rsidP="003E1708">
            <w:pPr>
              <w:pStyle w:val="ListParagraph"/>
              <w:numPr>
                <w:ilvl w:val="0"/>
                <w:numId w:val="1"/>
              </w:numPr>
              <w:rPr>
                <w:rFonts w:asciiTheme="minorHAnsi" w:hAnsiTheme="minorHAnsi" w:cstheme="minorHAnsi"/>
              </w:rPr>
            </w:pPr>
            <w:r w:rsidRPr="00832258">
              <w:rPr>
                <w:rFonts w:asciiTheme="minorHAnsi" w:hAnsiTheme="minorHAnsi" w:cstheme="minorHAnsi"/>
              </w:rPr>
              <w:t xml:space="preserve">The </w:t>
            </w:r>
            <w:hyperlink r:id="rId62" w:history="1">
              <w:r w:rsidRPr="00832258">
                <w:rPr>
                  <w:rStyle w:val="Hyperlink"/>
                  <w:rFonts w:asciiTheme="minorHAnsi" w:hAnsiTheme="minorHAnsi" w:cstheme="minorHAnsi"/>
                </w:rPr>
                <w:t>Sharing Information to Tackle Child Sexual Abuse</w:t>
              </w:r>
            </w:hyperlink>
            <w:r w:rsidRPr="00832258">
              <w:rPr>
                <w:rFonts w:asciiTheme="minorHAnsi" w:hAnsiTheme="minorHAnsi" w:cstheme="minorHAnsi"/>
              </w:rPr>
              <w:t xml:space="preserve"> guide helps professionals understand what information different agencies hold, when it can be shared, and how organisations can work together to improve responses to child sexual abuse.</w:t>
            </w:r>
          </w:p>
          <w:p w14:paraId="275A7386" w14:textId="77777777" w:rsidR="003E1708" w:rsidRPr="00832258" w:rsidRDefault="003E1708" w:rsidP="003E1708">
            <w:pPr>
              <w:pStyle w:val="ListParagraph"/>
              <w:numPr>
                <w:ilvl w:val="0"/>
                <w:numId w:val="1"/>
              </w:numPr>
              <w:rPr>
                <w:rFonts w:asciiTheme="minorHAnsi" w:hAnsiTheme="minorHAnsi" w:cstheme="minorHAnsi"/>
              </w:rPr>
            </w:pPr>
            <w:r w:rsidRPr="00832258">
              <w:rPr>
                <w:rFonts w:asciiTheme="minorHAnsi" w:hAnsiTheme="minorHAnsi" w:cstheme="minorHAnsi"/>
              </w:rPr>
              <w:t xml:space="preserve">Interactive </w:t>
            </w:r>
            <w:hyperlink r:id="rId63" w:history="1">
              <w:r w:rsidRPr="00832258">
                <w:rPr>
                  <w:rStyle w:val="Hyperlink"/>
                  <w:rFonts w:asciiTheme="minorHAnsi" w:hAnsiTheme="minorHAnsi" w:cstheme="minorHAnsi"/>
                </w:rPr>
                <w:t>Child Sexual Abuse Response Pathway</w:t>
              </w:r>
            </w:hyperlink>
            <w:r w:rsidRPr="00832258">
              <w:rPr>
                <w:rFonts w:asciiTheme="minorHAnsi" w:hAnsiTheme="minorHAnsi" w:cstheme="minorHAnsi"/>
              </w:rPr>
              <w:t xml:space="preserve"> providing practical guidance from first concerns and early help through to child protection, family court and criminal justice processes, helping professionals understand both their role and the roles of partner agencies.</w:t>
            </w:r>
          </w:p>
          <w:p w14:paraId="60290BEE" w14:textId="77777777" w:rsidR="003E1708" w:rsidRPr="00832258" w:rsidRDefault="003E1708" w:rsidP="003E1708">
            <w:pPr>
              <w:pStyle w:val="ListParagraph"/>
              <w:numPr>
                <w:ilvl w:val="0"/>
                <w:numId w:val="1"/>
              </w:numPr>
              <w:rPr>
                <w:rFonts w:asciiTheme="minorHAnsi" w:hAnsiTheme="minorHAnsi" w:cstheme="minorHAnsi"/>
              </w:rPr>
            </w:pPr>
            <w:hyperlink r:id="rId64" w:history="1">
              <w:r w:rsidRPr="00832258">
                <w:rPr>
                  <w:rStyle w:val="Hyperlink"/>
                  <w:rFonts w:asciiTheme="minorHAnsi" w:hAnsiTheme="minorHAnsi" w:cstheme="minorHAnsi"/>
                </w:rPr>
                <w:t>Hub of helpful resources</w:t>
              </w:r>
            </w:hyperlink>
            <w:r w:rsidRPr="00832258">
              <w:rPr>
                <w:rFonts w:asciiTheme="minorHAnsi" w:hAnsiTheme="minorHAnsi" w:cstheme="minorHAnsi"/>
              </w:rPr>
              <w:t>, bringing together reliable resources in one place with the aim of making it easier for adult survivors to find information that meets their specific needs.</w:t>
            </w:r>
          </w:p>
          <w:p w14:paraId="74158707" w14:textId="2B2CA874" w:rsidR="003E1708" w:rsidRPr="00832258" w:rsidRDefault="003E1708" w:rsidP="003E1708">
            <w:pPr>
              <w:pStyle w:val="ListParagraph"/>
              <w:numPr>
                <w:ilvl w:val="0"/>
                <w:numId w:val="1"/>
              </w:numPr>
              <w:rPr>
                <w:rStyle w:val="Strong"/>
                <w:rFonts w:asciiTheme="minorHAnsi" w:hAnsiTheme="minorHAnsi" w:cstheme="minorHAnsi"/>
                <w:b w:val="0"/>
                <w:bCs w:val="0"/>
              </w:rPr>
            </w:pPr>
            <w:r w:rsidRPr="00832258">
              <w:rPr>
                <w:rStyle w:val="Strong"/>
                <w:rFonts w:asciiTheme="minorHAnsi" w:hAnsiTheme="minorHAnsi" w:cstheme="minorHAnsi"/>
                <w:b w:val="0"/>
                <w:bCs w:val="0"/>
              </w:rPr>
              <w:t>Free webinars this September:</w:t>
            </w:r>
          </w:p>
          <w:p w14:paraId="3C03337B" w14:textId="77777777" w:rsidR="003E1708" w:rsidRPr="00832258" w:rsidRDefault="003E1708" w:rsidP="003E1708">
            <w:pPr>
              <w:pStyle w:val="ListParagraph"/>
              <w:numPr>
                <w:ilvl w:val="0"/>
                <w:numId w:val="2"/>
              </w:numPr>
              <w:rPr>
                <w:rFonts w:asciiTheme="minorHAnsi" w:hAnsiTheme="minorHAnsi" w:cstheme="minorHAnsi"/>
                <w:b/>
                <w:bCs/>
              </w:rPr>
            </w:pPr>
            <w:r w:rsidRPr="00832258">
              <w:rPr>
                <w:rStyle w:val="Strong"/>
                <w:rFonts w:asciiTheme="minorHAnsi" w:hAnsiTheme="minorHAnsi" w:cstheme="minorHAnsi"/>
                <w:b w:val="0"/>
                <w:bCs w:val="0"/>
              </w:rPr>
              <w:t>11:00-12:00 Wednesday 9th September</w:t>
            </w:r>
            <w:r>
              <w:rPr>
                <w:rStyle w:val="Strong"/>
                <w:rFonts w:asciiTheme="minorHAnsi" w:hAnsiTheme="minorHAnsi" w:cstheme="minorHAnsi"/>
                <w:b w:val="0"/>
                <w:bCs w:val="0"/>
              </w:rPr>
              <w:t xml:space="preserve"> </w:t>
            </w:r>
            <w:hyperlink r:id="rId65" w:tgtFrame="_blank" w:history="1">
              <w:r w:rsidRPr="00832258">
                <w:rPr>
                  <w:rStyle w:val="Hyperlink"/>
                  <w:rFonts w:asciiTheme="minorHAnsi" w:hAnsiTheme="minorHAnsi" w:cstheme="minorHAnsi"/>
                  <w:color w:val="007C89"/>
                </w:rPr>
                <w:t>Introducing the Child Sexual Abuse Response Pathway</w:t>
              </w:r>
            </w:hyperlink>
          </w:p>
          <w:p w14:paraId="3045CC1B" w14:textId="34B26CC3" w:rsidR="003E1708" w:rsidRPr="00832258" w:rsidRDefault="003E1708" w:rsidP="003E1708">
            <w:pPr>
              <w:pStyle w:val="ListParagraph"/>
              <w:numPr>
                <w:ilvl w:val="0"/>
                <w:numId w:val="2"/>
              </w:numPr>
              <w:rPr>
                <w:rFonts w:asciiTheme="minorHAnsi" w:hAnsiTheme="minorHAnsi" w:cstheme="minorHAnsi"/>
                <w:b/>
                <w:bCs/>
              </w:rPr>
            </w:pPr>
            <w:r w:rsidRPr="00832258">
              <w:rPr>
                <w:rStyle w:val="Strong"/>
                <w:rFonts w:asciiTheme="minorHAnsi" w:hAnsiTheme="minorHAnsi" w:cstheme="minorHAnsi"/>
                <w:b w:val="0"/>
                <w:bCs w:val="0"/>
              </w:rPr>
              <w:t>10:00-11:00 Tuesday 22nd September</w:t>
            </w:r>
            <w:r>
              <w:rPr>
                <w:rStyle w:val="Strong"/>
                <w:rFonts w:asciiTheme="minorHAnsi" w:hAnsiTheme="minorHAnsi" w:cstheme="minorHAnsi"/>
                <w:b w:val="0"/>
                <w:bCs w:val="0"/>
              </w:rPr>
              <w:t xml:space="preserve"> </w:t>
            </w:r>
            <w:hyperlink r:id="rId66" w:tgtFrame="_blank" w:history="1">
              <w:r w:rsidRPr="00832258">
                <w:rPr>
                  <w:rStyle w:val="Hyperlink"/>
                  <w:rFonts w:asciiTheme="minorHAnsi" w:hAnsiTheme="minorHAnsi" w:cstheme="minorHAnsi"/>
                  <w:color w:val="007C89"/>
                </w:rPr>
                <w:t>Responding effectively to sibling sexual behaviour </w:t>
              </w:r>
            </w:hyperlink>
          </w:p>
        </w:tc>
        <w:tc>
          <w:tcPr>
            <w:tcW w:w="2764" w:type="dxa"/>
          </w:tcPr>
          <w:p w14:paraId="00B3E82D" w14:textId="0B721795" w:rsidR="003E1708" w:rsidRPr="00094155" w:rsidRDefault="003E1708" w:rsidP="003E1708">
            <w:pPr>
              <w:rPr>
                <w:rFonts w:asciiTheme="minorHAnsi" w:hAnsiTheme="minorHAnsi" w:cstheme="minorHAnsi"/>
                <w:sz w:val="20"/>
                <w:szCs w:val="20"/>
              </w:rPr>
            </w:pPr>
            <w:hyperlink r:id="rId67" w:history="1">
              <w:r w:rsidRPr="00B83641">
                <w:rPr>
                  <w:rStyle w:val="Hyperlink"/>
                  <w:rFonts w:asciiTheme="minorHAnsi" w:hAnsiTheme="minorHAnsi" w:cstheme="minorHAnsi"/>
                  <w:sz w:val="20"/>
                  <w:szCs w:val="20"/>
                </w:rPr>
                <w:t>https://www.csacentre.org.uk/</w:t>
              </w:r>
            </w:hyperlink>
            <w:r>
              <w:rPr>
                <w:rFonts w:asciiTheme="minorHAnsi" w:hAnsiTheme="minorHAnsi" w:cstheme="minorHAnsi"/>
                <w:sz w:val="20"/>
                <w:szCs w:val="20"/>
              </w:rPr>
              <w:t xml:space="preserve"> </w:t>
            </w:r>
          </w:p>
        </w:tc>
      </w:tr>
      <w:tr w:rsidR="003E1708" w14:paraId="1F24F27D" w14:textId="77777777" w:rsidTr="00516A6F">
        <w:tc>
          <w:tcPr>
            <w:tcW w:w="1668" w:type="dxa"/>
          </w:tcPr>
          <w:p w14:paraId="08F96906" w14:textId="77777777" w:rsidR="003E1708" w:rsidRDefault="003E1708" w:rsidP="003E1708">
            <w:pPr>
              <w:rPr>
                <w:rFonts w:asciiTheme="minorHAnsi" w:hAnsiTheme="minorHAnsi" w:cstheme="minorHAnsi"/>
                <w:b/>
                <w:bCs/>
              </w:rPr>
            </w:pPr>
          </w:p>
        </w:tc>
        <w:tc>
          <w:tcPr>
            <w:tcW w:w="2010" w:type="dxa"/>
          </w:tcPr>
          <w:p w14:paraId="633EB1EA" w14:textId="7F42B59E" w:rsidR="003E1708" w:rsidRPr="00DE0DE3" w:rsidRDefault="003E1708" w:rsidP="003E1708">
            <w:pPr>
              <w:rPr>
                <w:rFonts w:asciiTheme="minorHAnsi" w:hAnsiTheme="minorHAnsi" w:cstheme="minorHAnsi"/>
              </w:rPr>
            </w:pPr>
            <w:r>
              <w:rPr>
                <w:rFonts w:asciiTheme="minorHAnsi" w:hAnsiTheme="minorHAnsi" w:cstheme="minorHAnsi"/>
              </w:rPr>
              <w:t>NSPCC</w:t>
            </w:r>
          </w:p>
        </w:tc>
        <w:tc>
          <w:tcPr>
            <w:tcW w:w="7912" w:type="dxa"/>
          </w:tcPr>
          <w:p w14:paraId="4E3AF0A3" w14:textId="77777777" w:rsidR="003E1708" w:rsidRPr="00671BF3" w:rsidRDefault="003E1708" w:rsidP="003E1708">
            <w:pPr>
              <w:rPr>
                <w:rFonts w:asciiTheme="minorHAnsi" w:hAnsiTheme="minorHAnsi" w:cstheme="minorHAnsi"/>
                <w:b/>
                <w:bCs/>
              </w:rPr>
            </w:pPr>
            <w:r w:rsidRPr="00671BF3">
              <w:rPr>
                <w:rFonts w:asciiTheme="minorHAnsi" w:hAnsiTheme="minorHAnsi" w:cstheme="minorHAnsi"/>
                <w:b/>
                <w:bCs/>
              </w:rPr>
              <w:t>Child sexual abuse: statistics briefing</w:t>
            </w:r>
          </w:p>
          <w:p w14:paraId="462E8E95" w14:textId="77777777" w:rsidR="003E1708" w:rsidRPr="00C90927" w:rsidRDefault="003E1708" w:rsidP="003E1708">
            <w:pPr>
              <w:rPr>
                <w:rFonts w:asciiTheme="minorHAnsi" w:hAnsiTheme="minorHAnsi" w:cstheme="minorHAnsi"/>
              </w:rPr>
            </w:pPr>
            <w:r w:rsidRPr="00C90927">
              <w:rPr>
                <w:rFonts w:asciiTheme="minorHAnsi" w:hAnsiTheme="minorHAnsi" w:cstheme="minorHAnsi"/>
              </w:rPr>
              <w:t xml:space="preserve"> </w:t>
            </w:r>
          </w:p>
          <w:p w14:paraId="773C5AAF" w14:textId="0320BD27" w:rsidR="003E1708" w:rsidRDefault="003E1708" w:rsidP="003E1708">
            <w:pPr>
              <w:rPr>
                <w:rFonts w:asciiTheme="minorHAnsi" w:hAnsiTheme="minorHAnsi" w:cstheme="minorHAnsi"/>
              </w:rPr>
            </w:pPr>
            <w:r w:rsidRPr="00C90927">
              <w:rPr>
                <w:rFonts w:asciiTheme="minorHAnsi" w:hAnsiTheme="minorHAnsi" w:cstheme="minorHAnsi"/>
              </w:rPr>
              <w:t>We've published an updated statistics briefing on child sexual abuse in the UK. The briefing uses data and statistics from a range of sources to help organisations make evidence-based decisions within their workplace.</w:t>
            </w:r>
          </w:p>
        </w:tc>
        <w:tc>
          <w:tcPr>
            <w:tcW w:w="2764" w:type="dxa"/>
          </w:tcPr>
          <w:p w14:paraId="2C6AB737" w14:textId="03F5F772" w:rsidR="003E1708" w:rsidRDefault="003E1708" w:rsidP="003E1708">
            <w:pPr>
              <w:rPr>
                <w:rFonts w:asciiTheme="minorHAnsi" w:hAnsiTheme="minorHAnsi" w:cstheme="minorHAnsi"/>
                <w:sz w:val="20"/>
                <w:szCs w:val="20"/>
              </w:rPr>
            </w:pPr>
            <w:hyperlink r:id="rId68" w:history="1">
              <w:r w:rsidRPr="00C66523">
                <w:rPr>
                  <w:rStyle w:val="Hyperlink"/>
                  <w:rFonts w:asciiTheme="minorHAnsi" w:hAnsiTheme="minorHAnsi" w:cstheme="minorHAnsi"/>
                  <w:sz w:val="20"/>
                  <w:szCs w:val="20"/>
                </w:rPr>
                <w:t>https://learning.nspcc.org.uk/research-resources/statistics-briefings/child-sexual-abuse</w:t>
              </w:r>
            </w:hyperlink>
          </w:p>
          <w:p w14:paraId="616FF55E" w14:textId="4F3C0904" w:rsidR="003E1708" w:rsidRPr="00C90927" w:rsidRDefault="003E1708" w:rsidP="003E1708">
            <w:pPr>
              <w:rPr>
                <w:rFonts w:asciiTheme="minorHAnsi" w:hAnsiTheme="minorHAnsi" w:cstheme="minorHAnsi"/>
                <w:sz w:val="20"/>
                <w:szCs w:val="20"/>
              </w:rPr>
            </w:pPr>
          </w:p>
        </w:tc>
      </w:tr>
      <w:tr w:rsidR="003E1708" w14:paraId="107B8141" w14:textId="77777777" w:rsidTr="00516A6F">
        <w:tc>
          <w:tcPr>
            <w:tcW w:w="1668" w:type="dxa"/>
          </w:tcPr>
          <w:p w14:paraId="3F90C9E9" w14:textId="77777777" w:rsidR="003E1708" w:rsidRDefault="003E1708" w:rsidP="003E1708">
            <w:pPr>
              <w:rPr>
                <w:rFonts w:asciiTheme="minorHAnsi" w:hAnsiTheme="minorHAnsi" w:cstheme="minorHAnsi"/>
                <w:b/>
                <w:bCs/>
              </w:rPr>
            </w:pPr>
          </w:p>
        </w:tc>
        <w:tc>
          <w:tcPr>
            <w:tcW w:w="2010" w:type="dxa"/>
          </w:tcPr>
          <w:p w14:paraId="309EBA0D" w14:textId="27B2EDC8" w:rsidR="003E1708" w:rsidRDefault="003E1708" w:rsidP="003E1708">
            <w:pPr>
              <w:rPr>
                <w:rFonts w:asciiTheme="minorHAnsi" w:hAnsiTheme="minorHAnsi" w:cstheme="minorHAnsi"/>
              </w:rPr>
            </w:pPr>
            <w:r w:rsidRPr="004D685F">
              <w:rPr>
                <w:rFonts w:asciiTheme="minorHAnsi" w:hAnsiTheme="minorHAnsi" w:cstheme="minorHAnsi"/>
              </w:rPr>
              <w:t>Lucy Faithful Foundation</w:t>
            </w:r>
          </w:p>
        </w:tc>
        <w:tc>
          <w:tcPr>
            <w:tcW w:w="7912" w:type="dxa"/>
          </w:tcPr>
          <w:p w14:paraId="7907596B" w14:textId="4245542A" w:rsidR="003E1708" w:rsidRPr="00671BF3" w:rsidRDefault="003E1708" w:rsidP="003E1708">
            <w:pPr>
              <w:rPr>
                <w:rFonts w:asciiTheme="minorHAnsi" w:hAnsiTheme="minorHAnsi" w:cstheme="minorHAnsi"/>
                <w:b/>
                <w:bCs/>
              </w:rPr>
            </w:pPr>
            <w:r w:rsidRPr="00671BF3">
              <w:rPr>
                <w:rFonts w:asciiTheme="minorHAnsi" w:hAnsiTheme="minorHAnsi" w:cstheme="minorHAnsi"/>
                <w:b/>
                <w:bCs/>
              </w:rPr>
              <w:t xml:space="preserve">Shore: a safe space for young people worried about sexual behaviour </w:t>
            </w:r>
          </w:p>
          <w:p w14:paraId="1B7212FF" w14:textId="77777777" w:rsidR="003E1708" w:rsidRDefault="003E1708" w:rsidP="003E1708">
            <w:pPr>
              <w:rPr>
                <w:rFonts w:asciiTheme="minorHAnsi" w:hAnsiTheme="minorHAnsi" w:cstheme="minorHAnsi"/>
              </w:rPr>
            </w:pPr>
          </w:p>
          <w:p w14:paraId="5454465C" w14:textId="29FE4A38" w:rsidR="003E1708" w:rsidRPr="00C90927" w:rsidRDefault="003E1708" w:rsidP="003E1708">
            <w:pPr>
              <w:rPr>
                <w:rFonts w:asciiTheme="minorHAnsi" w:hAnsiTheme="minorHAnsi" w:cstheme="minorHAnsi"/>
              </w:rPr>
            </w:pPr>
            <w:r>
              <w:rPr>
                <w:rFonts w:asciiTheme="minorHAnsi" w:hAnsiTheme="minorHAnsi" w:cstheme="minorHAnsi"/>
              </w:rPr>
              <w:t>A</w:t>
            </w:r>
            <w:r w:rsidRPr="004D685F">
              <w:rPr>
                <w:rFonts w:asciiTheme="minorHAnsi" w:hAnsiTheme="minorHAnsi" w:cstheme="minorHAnsi"/>
              </w:rPr>
              <w:t xml:space="preserve"> report sharing insights from an analysis of conversations between young people and Shore advisors between July 2023 and January 2024. Shore is a confidential online space for young people worried about their sexual </w:t>
            </w:r>
            <w:r w:rsidRPr="004D685F">
              <w:rPr>
                <w:rFonts w:asciiTheme="minorHAnsi" w:hAnsiTheme="minorHAnsi" w:cstheme="minorHAnsi"/>
              </w:rPr>
              <w:lastRenderedPageBreak/>
              <w:t>behaviour. Findings include: 75% of young people contacting Shore chat had not told any other professional about their concerns or behaviour; feelings of shame, anxiety and hopelessness were common; and mental health, coping strategies, future goals and perceived barriers all shape young people's ability to move forward. The importance of anonymity was also highlighted with young people reporting that confidential support allowed them to ask difficult questions, reflect honestly, and begin considering change.</w:t>
            </w:r>
          </w:p>
        </w:tc>
        <w:tc>
          <w:tcPr>
            <w:tcW w:w="2764" w:type="dxa"/>
          </w:tcPr>
          <w:p w14:paraId="5812998D" w14:textId="77777777" w:rsidR="003E1708" w:rsidRDefault="003E1708" w:rsidP="003E1708">
            <w:pPr>
              <w:rPr>
                <w:rFonts w:asciiTheme="minorHAnsi" w:hAnsiTheme="minorHAnsi" w:cstheme="minorHAnsi"/>
                <w:sz w:val="20"/>
                <w:szCs w:val="20"/>
              </w:rPr>
            </w:pPr>
            <w:r>
              <w:rPr>
                <w:rFonts w:asciiTheme="minorHAnsi" w:hAnsiTheme="minorHAnsi" w:cstheme="minorHAnsi"/>
                <w:sz w:val="20"/>
                <w:szCs w:val="20"/>
              </w:rPr>
              <w:lastRenderedPageBreak/>
              <w:t>News article:</w:t>
            </w:r>
          </w:p>
          <w:p w14:paraId="21BF0E81" w14:textId="77777777" w:rsidR="003E1708" w:rsidRDefault="003E1708" w:rsidP="003E1708">
            <w:pPr>
              <w:rPr>
                <w:rFonts w:asciiTheme="minorHAnsi" w:hAnsiTheme="minorHAnsi" w:cstheme="minorHAnsi"/>
                <w:sz w:val="20"/>
                <w:szCs w:val="20"/>
              </w:rPr>
            </w:pPr>
            <w:hyperlink r:id="rId69" w:history="1">
              <w:r w:rsidRPr="00523AED">
                <w:rPr>
                  <w:rStyle w:val="Hyperlink"/>
                  <w:rFonts w:asciiTheme="minorHAnsi" w:hAnsiTheme="minorHAnsi" w:cstheme="minorHAnsi"/>
                  <w:sz w:val="20"/>
                  <w:szCs w:val="20"/>
                </w:rPr>
                <w:t>https://www.lucyfaithfull.org.uk/this-is-giving-me-the-opportunity-to-turn-my-life-around-why-shore-matters-to-</w:t>
              </w:r>
              <w:r w:rsidRPr="00523AED">
                <w:rPr>
                  <w:rStyle w:val="Hyperlink"/>
                  <w:rFonts w:asciiTheme="minorHAnsi" w:hAnsiTheme="minorHAnsi" w:cstheme="minorHAnsi"/>
                  <w:sz w:val="20"/>
                  <w:szCs w:val="20"/>
                </w:rPr>
                <w:lastRenderedPageBreak/>
                <w:t>prevent-harmful-sexual-behaviour/</w:t>
              </w:r>
            </w:hyperlink>
            <w:r>
              <w:rPr>
                <w:rFonts w:asciiTheme="minorHAnsi" w:hAnsiTheme="minorHAnsi" w:cstheme="minorHAnsi"/>
                <w:sz w:val="20"/>
                <w:szCs w:val="20"/>
              </w:rPr>
              <w:t xml:space="preserve"> </w:t>
            </w:r>
          </w:p>
          <w:p w14:paraId="364D3561" w14:textId="77777777" w:rsidR="003E1708" w:rsidRDefault="003E1708" w:rsidP="003E1708">
            <w:pPr>
              <w:rPr>
                <w:rFonts w:asciiTheme="minorHAnsi" w:hAnsiTheme="minorHAnsi" w:cstheme="minorHAnsi"/>
                <w:sz w:val="20"/>
                <w:szCs w:val="20"/>
              </w:rPr>
            </w:pPr>
          </w:p>
          <w:p w14:paraId="6362D09A" w14:textId="77777777" w:rsidR="003E1708" w:rsidRDefault="003E1708" w:rsidP="003E1708">
            <w:pPr>
              <w:rPr>
                <w:rFonts w:asciiTheme="minorHAnsi" w:hAnsiTheme="minorHAnsi" w:cstheme="minorHAnsi"/>
                <w:sz w:val="20"/>
                <w:szCs w:val="20"/>
              </w:rPr>
            </w:pPr>
            <w:r>
              <w:rPr>
                <w:rFonts w:asciiTheme="minorHAnsi" w:hAnsiTheme="minorHAnsi" w:cstheme="minorHAnsi"/>
                <w:sz w:val="20"/>
                <w:szCs w:val="20"/>
              </w:rPr>
              <w:t>Report:</w:t>
            </w:r>
          </w:p>
          <w:p w14:paraId="2D4646A0" w14:textId="7CD765F8" w:rsidR="003E1708" w:rsidRDefault="003E1708" w:rsidP="003E1708">
            <w:pPr>
              <w:rPr>
                <w:rFonts w:asciiTheme="minorHAnsi" w:hAnsiTheme="minorHAnsi" w:cstheme="minorHAnsi"/>
                <w:sz w:val="20"/>
                <w:szCs w:val="20"/>
              </w:rPr>
            </w:pPr>
            <w:hyperlink r:id="rId70" w:history="1">
              <w:r w:rsidRPr="00523AED">
                <w:rPr>
                  <w:rStyle w:val="Hyperlink"/>
                  <w:rFonts w:asciiTheme="minorHAnsi" w:hAnsiTheme="minorHAnsi" w:cstheme="minorHAnsi"/>
                  <w:sz w:val="20"/>
                  <w:szCs w:val="20"/>
                </w:rPr>
                <w:t>https://www.lucyfaithfull.org.uk/research/shore-a-safe-space-for-young-people-worried-about-sexual-behaviour/</w:t>
              </w:r>
            </w:hyperlink>
            <w:r>
              <w:rPr>
                <w:rFonts w:asciiTheme="minorHAnsi" w:hAnsiTheme="minorHAnsi" w:cstheme="minorHAnsi"/>
                <w:sz w:val="20"/>
                <w:szCs w:val="20"/>
              </w:rPr>
              <w:t xml:space="preserve"> </w:t>
            </w:r>
          </w:p>
          <w:p w14:paraId="401C15C2" w14:textId="1601AA79" w:rsidR="003E1708" w:rsidRPr="004D685F" w:rsidRDefault="003E1708" w:rsidP="003E1708">
            <w:pPr>
              <w:rPr>
                <w:rFonts w:asciiTheme="minorHAnsi" w:hAnsiTheme="minorHAnsi" w:cstheme="minorHAnsi"/>
                <w:sz w:val="20"/>
                <w:szCs w:val="20"/>
              </w:rPr>
            </w:pPr>
          </w:p>
        </w:tc>
      </w:tr>
      <w:tr w:rsidR="003E1708" w14:paraId="19E37CC2" w14:textId="77777777" w:rsidTr="00516A6F">
        <w:tc>
          <w:tcPr>
            <w:tcW w:w="1668" w:type="dxa"/>
          </w:tcPr>
          <w:p w14:paraId="6B80039B" w14:textId="77777777" w:rsidR="003E1708" w:rsidRDefault="003E1708" w:rsidP="003E1708">
            <w:pPr>
              <w:rPr>
                <w:rFonts w:asciiTheme="minorHAnsi" w:hAnsiTheme="minorHAnsi" w:cstheme="minorHAnsi"/>
                <w:b/>
                <w:bCs/>
              </w:rPr>
            </w:pPr>
          </w:p>
        </w:tc>
        <w:tc>
          <w:tcPr>
            <w:tcW w:w="2010" w:type="dxa"/>
          </w:tcPr>
          <w:p w14:paraId="2917545C" w14:textId="29D903C7" w:rsidR="003E1708" w:rsidRPr="00DE0DE3" w:rsidRDefault="003E1708" w:rsidP="003E1708">
            <w:pPr>
              <w:rPr>
                <w:rFonts w:asciiTheme="minorHAnsi" w:hAnsiTheme="minorHAnsi" w:cstheme="minorHAnsi"/>
              </w:rPr>
            </w:pPr>
            <w:r w:rsidRPr="000D3F90">
              <w:rPr>
                <w:rFonts w:asciiTheme="minorHAnsi" w:hAnsiTheme="minorHAnsi" w:cstheme="minorHAnsi"/>
              </w:rPr>
              <w:t>The Survivors Trust</w:t>
            </w:r>
          </w:p>
        </w:tc>
        <w:tc>
          <w:tcPr>
            <w:tcW w:w="7912" w:type="dxa"/>
          </w:tcPr>
          <w:p w14:paraId="111E2B0D" w14:textId="5A9EC936" w:rsidR="003E1708" w:rsidRPr="00671BF3" w:rsidRDefault="003E1708" w:rsidP="003E1708">
            <w:pPr>
              <w:rPr>
                <w:rFonts w:asciiTheme="minorHAnsi" w:hAnsiTheme="minorHAnsi" w:cstheme="minorHAnsi"/>
                <w:b/>
                <w:bCs/>
              </w:rPr>
            </w:pPr>
            <w:r w:rsidRPr="00671BF3">
              <w:rPr>
                <w:rFonts w:asciiTheme="minorHAnsi" w:hAnsiTheme="minorHAnsi" w:cstheme="minorHAnsi"/>
                <w:b/>
                <w:bCs/>
              </w:rPr>
              <w:t>AI-generated abuse: Close to Home</w:t>
            </w:r>
          </w:p>
          <w:p w14:paraId="6B593A94" w14:textId="77777777" w:rsidR="003E1708" w:rsidRDefault="003E1708" w:rsidP="003E1708">
            <w:pPr>
              <w:rPr>
                <w:rFonts w:asciiTheme="minorHAnsi" w:hAnsiTheme="minorHAnsi" w:cstheme="minorHAnsi"/>
              </w:rPr>
            </w:pPr>
          </w:p>
          <w:p w14:paraId="7F0C1B6B" w14:textId="4D665F0C" w:rsidR="003E1708" w:rsidRDefault="003E1708" w:rsidP="003E1708">
            <w:pPr>
              <w:rPr>
                <w:rFonts w:asciiTheme="minorHAnsi" w:hAnsiTheme="minorHAnsi" w:cstheme="minorHAnsi"/>
              </w:rPr>
            </w:pPr>
            <w:r>
              <w:rPr>
                <w:rFonts w:asciiTheme="minorHAnsi" w:hAnsiTheme="minorHAnsi" w:cstheme="minorHAnsi"/>
              </w:rPr>
              <w:t xml:space="preserve">A </w:t>
            </w:r>
            <w:r w:rsidRPr="000D3F90">
              <w:rPr>
                <w:rFonts w:asciiTheme="minorHAnsi" w:hAnsiTheme="minorHAnsi" w:cstheme="minorHAnsi"/>
              </w:rPr>
              <w:t>new film on AI-generated child sexual abuse material. It highlights the prevalence of the problem and the impact it has on young people and their families, looking at how online harm can lead to real-world grooming, coercion and abuse. The film is part of a campaign to encourage people to start talking openly about online harms, grooming and child sexual abuse.</w:t>
            </w:r>
          </w:p>
        </w:tc>
        <w:tc>
          <w:tcPr>
            <w:tcW w:w="2764" w:type="dxa"/>
          </w:tcPr>
          <w:p w14:paraId="0E84DB73" w14:textId="7DCF904D" w:rsidR="003E1708" w:rsidRPr="000D3F90" w:rsidRDefault="003E1708" w:rsidP="003E1708">
            <w:pPr>
              <w:rPr>
                <w:rFonts w:asciiTheme="minorHAnsi" w:hAnsiTheme="minorHAnsi" w:cstheme="minorHAnsi"/>
                <w:sz w:val="20"/>
                <w:szCs w:val="20"/>
              </w:rPr>
            </w:pPr>
            <w:hyperlink r:id="rId71" w:history="1">
              <w:r w:rsidRPr="000D3F90">
                <w:rPr>
                  <w:rStyle w:val="Hyperlink"/>
                  <w:rFonts w:asciiTheme="minorHAnsi" w:hAnsiTheme="minorHAnsi" w:cstheme="minorHAnsi"/>
                  <w:sz w:val="20"/>
                  <w:szCs w:val="20"/>
                </w:rPr>
                <w:t>https://thesurvivorstrust.org/campaigns/close-to-home/</w:t>
              </w:r>
            </w:hyperlink>
            <w:r w:rsidRPr="000D3F90">
              <w:rPr>
                <w:rFonts w:asciiTheme="minorHAnsi" w:hAnsiTheme="minorHAnsi" w:cstheme="minorHAnsi"/>
                <w:sz w:val="20"/>
                <w:szCs w:val="20"/>
              </w:rPr>
              <w:t xml:space="preserve"> </w:t>
            </w:r>
          </w:p>
        </w:tc>
      </w:tr>
      <w:tr w:rsidR="003E1708" w14:paraId="2D8BBF32" w14:textId="77777777" w:rsidTr="00516A6F">
        <w:trPr>
          <w:trHeight w:val="1980"/>
        </w:trPr>
        <w:tc>
          <w:tcPr>
            <w:tcW w:w="1668" w:type="dxa"/>
          </w:tcPr>
          <w:p w14:paraId="4BB6C363" w14:textId="4D91EA81" w:rsidR="003E1708" w:rsidRPr="00B61AE5" w:rsidRDefault="003E1708" w:rsidP="003E1708">
            <w:pPr>
              <w:rPr>
                <w:rFonts w:asciiTheme="minorHAnsi" w:hAnsiTheme="minorHAnsi" w:cstheme="minorHAnsi"/>
                <w:b/>
                <w:bCs/>
              </w:rPr>
            </w:pPr>
            <w:r>
              <w:rPr>
                <w:rFonts w:asciiTheme="minorHAnsi" w:hAnsiTheme="minorHAnsi" w:cstheme="minorHAnsi"/>
                <w:b/>
                <w:bCs/>
              </w:rPr>
              <w:t>Exploitation</w:t>
            </w:r>
          </w:p>
        </w:tc>
        <w:tc>
          <w:tcPr>
            <w:tcW w:w="2010" w:type="dxa"/>
          </w:tcPr>
          <w:p w14:paraId="3D727A67" w14:textId="02B76D3F" w:rsidR="003E1708" w:rsidRDefault="003E1708" w:rsidP="003E1708">
            <w:pPr>
              <w:rPr>
                <w:rFonts w:asciiTheme="minorHAnsi" w:hAnsiTheme="minorHAnsi" w:cstheme="minorHAnsi"/>
              </w:rPr>
            </w:pPr>
            <w:r w:rsidRPr="00DE0DE3">
              <w:rPr>
                <w:rFonts w:asciiTheme="minorHAnsi" w:hAnsiTheme="minorHAnsi" w:cstheme="minorHAnsi"/>
              </w:rPr>
              <w:t>Child Sexual Exploitation Taskforce</w:t>
            </w:r>
          </w:p>
        </w:tc>
        <w:tc>
          <w:tcPr>
            <w:tcW w:w="7912" w:type="dxa"/>
          </w:tcPr>
          <w:p w14:paraId="51FA9BD6" w14:textId="5E246F92" w:rsidR="003E1708" w:rsidRPr="00671BF3" w:rsidRDefault="003E1708" w:rsidP="003E1708">
            <w:pPr>
              <w:rPr>
                <w:rFonts w:asciiTheme="minorHAnsi" w:hAnsiTheme="minorHAnsi" w:cstheme="minorHAnsi"/>
                <w:b/>
                <w:bCs/>
              </w:rPr>
            </w:pPr>
            <w:r w:rsidRPr="00671BF3">
              <w:rPr>
                <w:rFonts w:asciiTheme="minorHAnsi" w:hAnsiTheme="minorHAnsi" w:cstheme="minorHAnsi"/>
                <w:b/>
                <w:bCs/>
              </w:rPr>
              <w:t>New child sexual abuse and exploitation (CSAE) toolkit</w:t>
            </w:r>
          </w:p>
          <w:p w14:paraId="2D948BC6" w14:textId="77777777" w:rsidR="003E1708" w:rsidRDefault="003E1708" w:rsidP="003E1708">
            <w:pPr>
              <w:rPr>
                <w:rFonts w:asciiTheme="minorHAnsi" w:hAnsiTheme="minorHAnsi" w:cstheme="minorHAnsi"/>
              </w:rPr>
            </w:pPr>
          </w:p>
          <w:p w14:paraId="6BCEA3DF" w14:textId="238959E5" w:rsidR="003E1708" w:rsidRDefault="003E1708" w:rsidP="003E1708">
            <w:pPr>
              <w:rPr>
                <w:rFonts w:asciiTheme="minorHAnsi" w:hAnsiTheme="minorHAnsi" w:cstheme="minorHAnsi"/>
              </w:rPr>
            </w:pPr>
            <w:r>
              <w:rPr>
                <w:rFonts w:asciiTheme="minorHAnsi" w:hAnsiTheme="minorHAnsi" w:cstheme="minorHAnsi"/>
              </w:rPr>
              <w:t>A</w:t>
            </w:r>
            <w:r w:rsidRPr="00DE0DE3">
              <w:rPr>
                <w:rFonts w:asciiTheme="minorHAnsi" w:hAnsiTheme="minorHAnsi" w:cstheme="minorHAnsi"/>
              </w:rPr>
              <w:t xml:space="preserve"> toolkit to help organisations communicate consistently, accurately and compassionately about child sexual abuse and exploitation. The toolkit is built around four core principles: belief, language, collaboration and justice. The toolkit outlines messaging considerations, survivor-centred narratives and communications messages and statistics for different topics.</w:t>
            </w:r>
          </w:p>
        </w:tc>
        <w:tc>
          <w:tcPr>
            <w:tcW w:w="2764" w:type="dxa"/>
          </w:tcPr>
          <w:p w14:paraId="717195C6" w14:textId="4AD35784" w:rsidR="003E1708" w:rsidRPr="00094155" w:rsidRDefault="003E1708" w:rsidP="003E1708">
            <w:pPr>
              <w:rPr>
                <w:rFonts w:asciiTheme="minorHAnsi" w:hAnsiTheme="minorHAnsi" w:cstheme="minorHAnsi"/>
                <w:sz w:val="20"/>
                <w:szCs w:val="20"/>
              </w:rPr>
            </w:pPr>
            <w:hyperlink r:id="rId72" w:history="1">
              <w:r w:rsidRPr="00EF02F4">
                <w:rPr>
                  <w:rStyle w:val="Hyperlink"/>
                  <w:rFonts w:asciiTheme="minorHAnsi" w:hAnsiTheme="minorHAnsi" w:cstheme="minorHAnsi"/>
                  <w:sz w:val="20"/>
                  <w:szCs w:val="20"/>
                </w:rPr>
                <w:t>https://www.hydrantprogramme.co.uk/latest-news/new-cpai-toolkit-launched-to-strengthen-survivor-centred-communications-across-child-protection</w:t>
              </w:r>
            </w:hyperlink>
            <w:r>
              <w:rPr>
                <w:rFonts w:asciiTheme="minorHAnsi" w:hAnsiTheme="minorHAnsi" w:cstheme="minorHAnsi"/>
                <w:sz w:val="20"/>
                <w:szCs w:val="20"/>
              </w:rPr>
              <w:t xml:space="preserve"> </w:t>
            </w:r>
          </w:p>
        </w:tc>
      </w:tr>
      <w:tr w:rsidR="003E1708" w14:paraId="3B168874" w14:textId="77777777" w:rsidTr="00516A6F">
        <w:tc>
          <w:tcPr>
            <w:tcW w:w="1668" w:type="dxa"/>
          </w:tcPr>
          <w:p w14:paraId="13F2A343" w14:textId="4E1CFB39" w:rsidR="003E1708" w:rsidRPr="00B61AE5" w:rsidRDefault="003E1708" w:rsidP="003E1708">
            <w:pPr>
              <w:rPr>
                <w:rFonts w:asciiTheme="minorHAnsi" w:hAnsiTheme="minorHAnsi" w:cstheme="minorHAnsi"/>
                <w:b/>
                <w:bCs/>
              </w:rPr>
            </w:pPr>
            <w:r w:rsidRPr="00C90927">
              <w:rPr>
                <w:rFonts w:asciiTheme="minorHAnsi" w:hAnsiTheme="minorHAnsi" w:cstheme="minorHAnsi"/>
                <w:b/>
                <w:bCs/>
              </w:rPr>
              <w:t xml:space="preserve">Well-being </w:t>
            </w:r>
            <w:r>
              <w:rPr>
                <w:rFonts w:asciiTheme="minorHAnsi" w:hAnsiTheme="minorHAnsi" w:cstheme="minorHAnsi"/>
                <w:b/>
                <w:bCs/>
              </w:rPr>
              <w:t>&amp;</w:t>
            </w:r>
            <w:r w:rsidRPr="00C90927">
              <w:rPr>
                <w:rFonts w:asciiTheme="minorHAnsi" w:hAnsiTheme="minorHAnsi" w:cstheme="minorHAnsi"/>
                <w:b/>
                <w:bCs/>
              </w:rPr>
              <w:t xml:space="preserve"> Mental Health</w:t>
            </w:r>
          </w:p>
        </w:tc>
        <w:tc>
          <w:tcPr>
            <w:tcW w:w="2010" w:type="dxa"/>
          </w:tcPr>
          <w:p w14:paraId="5E6E0021" w14:textId="0481558E" w:rsidR="003E1708" w:rsidRDefault="003E1708" w:rsidP="003E1708">
            <w:pPr>
              <w:rPr>
                <w:rFonts w:asciiTheme="minorHAnsi" w:hAnsiTheme="minorHAnsi" w:cstheme="minorHAnsi"/>
              </w:rPr>
            </w:pPr>
            <w:r w:rsidRPr="00DA0FBE">
              <w:rPr>
                <w:rFonts w:asciiTheme="minorHAnsi" w:hAnsiTheme="minorHAnsi" w:cstheme="minorHAnsi"/>
              </w:rPr>
              <w:t>Association for Child and Adolescent Mental Health</w:t>
            </w:r>
          </w:p>
        </w:tc>
        <w:tc>
          <w:tcPr>
            <w:tcW w:w="7912" w:type="dxa"/>
          </w:tcPr>
          <w:p w14:paraId="39D9A2A0" w14:textId="05F5DFE0" w:rsidR="003E1708" w:rsidRPr="00671BF3" w:rsidRDefault="003E1708" w:rsidP="003E1708">
            <w:pPr>
              <w:rPr>
                <w:rFonts w:asciiTheme="minorHAnsi" w:hAnsiTheme="minorHAnsi" w:cstheme="minorHAnsi"/>
                <w:b/>
                <w:bCs/>
              </w:rPr>
            </w:pPr>
            <w:r w:rsidRPr="00671BF3">
              <w:rPr>
                <w:rFonts w:asciiTheme="minorHAnsi" w:hAnsiTheme="minorHAnsi" w:cstheme="minorHAnsi"/>
                <w:b/>
                <w:bCs/>
              </w:rPr>
              <w:t>Mentalising and Emotion Regulation in Children and Families</w:t>
            </w:r>
          </w:p>
          <w:p w14:paraId="66A65FA8" w14:textId="77777777" w:rsidR="003E1708" w:rsidRDefault="003E1708" w:rsidP="003E1708">
            <w:pPr>
              <w:rPr>
                <w:rFonts w:asciiTheme="minorHAnsi" w:hAnsiTheme="minorHAnsi" w:cstheme="minorHAnsi"/>
              </w:rPr>
            </w:pPr>
          </w:p>
          <w:p w14:paraId="3D07DF92" w14:textId="449A3E8F" w:rsidR="003E1708" w:rsidRDefault="003E1708" w:rsidP="003E1708">
            <w:pPr>
              <w:rPr>
                <w:rFonts w:asciiTheme="minorHAnsi" w:hAnsiTheme="minorHAnsi" w:cstheme="minorHAnsi"/>
              </w:rPr>
            </w:pPr>
            <w:r>
              <w:rPr>
                <w:rFonts w:asciiTheme="minorHAnsi" w:hAnsiTheme="minorHAnsi" w:cstheme="minorHAnsi"/>
              </w:rPr>
              <w:t>A</w:t>
            </w:r>
            <w:r w:rsidRPr="00DA0FBE">
              <w:rPr>
                <w:rFonts w:asciiTheme="minorHAnsi" w:hAnsiTheme="minorHAnsi" w:cstheme="minorHAnsi"/>
              </w:rPr>
              <w:t>n article on emotion regulation in children and families. The article explores Mentalisation-Based Treatment which aims to strengthen children’s and parents’ ability to understand behaviour in relation to thoughts, feelings and intentions. The article looks at how mentalising may support regulation, trauma and the disruption of mentalising and the parent-child relationship</w:t>
            </w:r>
            <w:r>
              <w:rPr>
                <w:rFonts w:asciiTheme="minorHAnsi" w:hAnsiTheme="minorHAnsi" w:cstheme="minorHAnsi"/>
              </w:rPr>
              <w:t>.</w:t>
            </w:r>
          </w:p>
        </w:tc>
        <w:tc>
          <w:tcPr>
            <w:tcW w:w="2764" w:type="dxa"/>
          </w:tcPr>
          <w:p w14:paraId="7218C3A5" w14:textId="1323DC93" w:rsidR="003E1708" w:rsidRPr="00094155" w:rsidRDefault="003E1708" w:rsidP="003E1708">
            <w:pPr>
              <w:rPr>
                <w:rFonts w:asciiTheme="minorHAnsi" w:hAnsiTheme="minorHAnsi" w:cstheme="minorHAnsi"/>
                <w:sz w:val="20"/>
                <w:szCs w:val="20"/>
              </w:rPr>
            </w:pPr>
            <w:hyperlink r:id="rId73" w:history="1">
              <w:r w:rsidRPr="00523AED">
                <w:rPr>
                  <w:rStyle w:val="Hyperlink"/>
                  <w:rFonts w:asciiTheme="minorHAnsi" w:hAnsiTheme="minorHAnsi" w:cstheme="minorHAnsi"/>
                  <w:sz w:val="20"/>
                  <w:szCs w:val="20"/>
                </w:rPr>
                <w:t>https://www.acamh.org/blog/mentalising-and-emotion-regulation-in-children-and-families/</w:t>
              </w:r>
            </w:hyperlink>
            <w:r>
              <w:rPr>
                <w:rFonts w:asciiTheme="minorHAnsi" w:hAnsiTheme="minorHAnsi" w:cstheme="minorHAnsi"/>
                <w:sz w:val="20"/>
                <w:szCs w:val="20"/>
              </w:rPr>
              <w:t xml:space="preserve"> </w:t>
            </w:r>
          </w:p>
        </w:tc>
      </w:tr>
      <w:tr w:rsidR="003E1708" w14:paraId="32930A88" w14:textId="77777777" w:rsidTr="00516A6F">
        <w:tc>
          <w:tcPr>
            <w:tcW w:w="1668" w:type="dxa"/>
          </w:tcPr>
          <w:p w14:paraId="75F4B37B" w14:textId="77777777" w:rsidR="003E1708" w:rsidRPr="00B61AE5" w:rsidRDefault="003E1708" w:rsidP="003E1708">
            <w:pPr>
              <w:rPr>
                <w:rFonts w:asciiTheme="minorHAnsi" w:hAnsiTheme="minorHAnsi" w:cstheme="minorHAnsi"/>
                <w:b/>
                <w:bCs/>
              </w:rPr>
            </w:pPr>
          </w:p>
        </w:tc>
        <w:tc>
          <w:tcPr>
            <w:tcW w:w="2010" w:type="dxa"/>
          </w:tcPr>
          <w:p w14:paraId="47967F40" w14:textId="10FCE64F" w:rsidR="003E1708" w:rsidRPr="00C70F57" w:rsidRDefault="003E1708" w:rsidP="003E1708">
            <w:pPr>
              <w:rPr>
                <w:rFonts w:asciiTheme="minorHAnsi" w:hAnsiTheme="minorHAnsi" w:cstheme="minorHAnsi"/>
              </w:rPr>
            </w:pPr>
            <w:r w:rsidRPr="000D3F90">
              <w:rPr>
                <w:rFonts w:asciiTheme="minorHAnsi" w:hAnsiTheme="minorHAnsi" w:cstheme="minorHAnsi"/>
              </w:rPr>
              <w:t>Child Safeguarding Practice Review Panel</w:t>
            </w:r>
          </w:p>
        </w:tc>
        <w:tc>
          <w:tcPr>
            <w:tcW w:w="7912" w:type="dxa"/>
          </w:tcPr>
          <w:p w14:paraId="49CC33F5" w14:textId="26DCA89F" w:rsidR="003E1708" w:rsidRPr="00671BF3" w:rsidRDefault="003E1708" w:rsidP="003E1708">
            <w:pPr>
              <w:rPr>
                <w:rFonts w:asciiTheme="minorHAnsi" w:hAnsiTheme="minorHAnsi" w:cstheme="minorHAnsi"/>
                <w:b/>
                <w:bCs/>
              </w:rPr>
            </w:pPr>
            <w:r w:rsidRPr="00671BF3">
              <w:rPr>
                <w:rFonts w:asciiTheme="minorHAnsi" w:hAnsiTheme="minorHAnsi" w:cstheme="minorHAnsi"/>
                <w:b/>
                <w:bCs/>
              </w:rPr>
              <w:t>Adolescent suicide</w:t>
            </w:r>
          </w:p>
          <w:p w14:paraId="2B5B92E8" w14:textId="77777777" w:rsidR="003E1708" w:rsidRDefault="003E1708" w:rsidP="003E1708">
            <w:pPr>
              <w:rPr>
                <w:rFonts w:asciiTheme="minorHAnsi" w:hAnsiTheme="minorHAnsi" w:cstheme="minorHAnsi"/>
              </w:rPr>
            </w:pPr>
          </w:p>
          <w:p w14:paraId="739CA6F8" w14:textId="19E2501D" w:rsidR="003E1708" w:rsidRPr="00C70F57" w:rsidRDefault="003E1708" w:rsidP="003E1708">
            <w:pPr>
              <w:rPr>
                <w:rFonts w:asciiTheme="minorHAnsi" w:hAnsiTheme="minorHAnsi" w:cstheme="minorHAnsi"/>
              </w:rPr>
            </w:pPr>
            <w:r>
              <w:rPr>
                <w:rFonts w:asciiTheme="minorHAnsi" w:hAnsiTheme="minorHAnsi" w:cstheme="minorHAnsi"/>
              </w:rPr>
              <w:t xml:space="preserve">A </w:t>
            </w:r>
            <w:r w:rsidRPr="000D3F90">
              <w:rPr>
                <w:rFonts w:asciiTheme="minorHAnsi" w:hAnsiTheme="minorHAnsi" w:cstheme="minorHAnsi"/>
              </w:rPr>
              <w:t xml:space="preserve">briefing paper on adolescent suicide in England. The paper collates learning from serious child safeguarding incidents relating to adolescents who died by suicide. The paper sets out key facts and figures and highlights common issues </w:t>
            </w:r>
            <w:r w:rsidRPr="000D3F90">
              <w:rPr>
                <w:rFonts w:asciiTheme="minorHAnsi" w:hAnsiTheme="minorHAnsi" w:cstheme="minorHAnsi"/>
              </w:rPr>
              <w:lastRenderedPageBreak/>
              <w:t xml:space="preserve">from the reviews </w:t>
            </w:r>
            <w:proofErr w:type="gramStart"/>
            <w:r w:rsidRPr="000D3F90">
              <w:rPr>
                <w:rFonts w:asciiTheme="minorHAnsi" w:hAnsiTheme="minorHAnsi" w:cstheme="minorHAnsi"/>
              </w:rPr>
              <w:t>such as:</w:t>
            </w:r>
            <w:proofErr w:type="gramEnd"/>
            <w:r w:rsidRPr="000D3F90">
              <w:rPr>
                <w:rFonts w:asciiTheme="minorHAnsi" w:hAnsiTheme="minorHAnsi" w:cstheme="minorHAnsi"/>
              </w:rPr>
              <w:t xml:space="preserve"> escalating risk over time; ongoing and repeated service involvement; and mental health needs and ongoing distress. This briefing has been published in the Panel’s new learning hub on adolescent suicide which features local reviews, statistics and learning resources including a slide pack for professionals.</w:t>
            </w:r>
          </w:p>
        </w:tc>
        <w:tc>
          <w:tcPr>
            <w:tcW w:w="2764" w:type="dxa"/>
          </w:tcPr>
          <w:p w14:paraId="5BBE6770" w14:textId="239ED521" w:rsidR="003E1708" w:rsidRDefault="003E1708" w:rsidP="003E1708">
            <w:pPr>
              <w:rPr>
                <w:rFonts w:asciiTheme="minorHAnsi" w:hAnsiTheme="minorHAnsi" w:cstheme="minorHAnsi"/>
                <w:sz w:val="20"/>
                <w:szCs w:val="20"/>
              </w:rPr>
            </w:pPr>
            <w:hyperlink r:id="rId74" w:history="1">
              <w:r w:rsidRPr="00523AED">
                <w:rPr>
                  <w:rStyle w:val="Hyperlink"/>
                  <w:rFonts w:asciiTheme="minorHAnsi" w:hAnsiTheme="minorHAnsi" w:cstheme="minorHAnsi"/>
                  <w:sz w:val="20"/>
                  <w:szCs w:val="20"/>
                </w:rPr>
                <w:t>https://childsafeguarding.independent-panel.uk/publication/adolescent-suicide/</w:t>
              </w:r>
            </w:hyperlink>
            <w:r>
              <w:rPr>
                <w:rFonts w:asciiTheme="minorHAnsi" w:hAnsiTheme="minorHAnsi" w:cstheme="minorHAnsi"/>
                <w:sz w:val="20"/>
                <w:szCs w:val="20"/>
              </w:rPr>
              <w:t xml:space="preserve"> </w:t>
            </w:r>
          </w:p>
        </w:tc>
      </w:tr>
      <w:tr w:rsidR="003E1708" w14:paraId="15BA81DD" w14:textId="77777777" w:rsidTr="00516A6F">
        <w:tc>
          <w:tcPr>
            <w:tcW w:w="1668" w:type="dxa"/>
          </w:tcPr>
          <w:p w14:paraId="0330D17F" w14:textId="77777777" w:rsidR="003E1708" w:rsidRPr="00B61AE5" w:rsidRDefault="003E1708" w:rsidP="003E1708">
            <w:pPr>
              <w:rPr>
                <w:rFonts w:asciiTheme="minorHAnsi" w:hAnsiTheme="minorHAnsi" w:cstheme="minorHAnsi"/>
                <w:b/>
                <w:bCs/>
              </w:rPr>
            </w:pPr>
          </w:p>
        </w:tc>
        <w:tc>
          <w:tcPr>
            <w:tcW w:w="2010" w:type="dxa"/>
          </w:tcPr>
          <w:p w14:paraId="02E1A5FE" w14:textId="4E4028ED" w:rsidR="003E1708" w:rsidRPr="00C70F57" w:rsidRDefault="003E1708" w:rsidP="003E1708">
            <w:pPr>
              <w:rPr>
                <w:rFonts w:asciiTheme="minorHAnsi" w:hAnsiTheme="minorHAnsi" w:cstheme="minorHAnsi"/>
              </w:rPr>
            </w:pPr>
            <w:r w:rsidRPr="00621C67">
              <w:rPr>
                <w:rFonts w:asciiTheme="minorHAnsi" w:hAnsiTheme="minorHAnsi" w:cstheme="minorHAnsi"/>
              </w:rPr>
              <w:t>Schools in Mind – Anna Freud</w:t>
            </w:r>
          </w:p>
        </w:tc>
        <w:tc>
          <w:tcPr>
            <w:tcW w:w="7912" w:type="dxa"/>
          </w:tcPr>
          <w:p w14:paraId="49452FDE" w14:textId="55A3ADF0" w:rsidR="003E1708" w:rsidRPr="001D4A5B" w:rsidRDefault="003E1708" w:rsidP="003E1708">
            <w:pPr>
              <w:rPr>
                <w:rFonts w:asciiTheme="minorHAnsi" w:hAnsiTheme="minorHAnsi" w:cstheme="minorHAnsi"/>
                <w:b/>
                <w:bCs/>
              </w:rPr>
            </w:pPr>
            <w:r w:rsidRPr="001D4A5B">
              <w:rPr>
                <w:rFonts w:asciiTheme="minorHAnsi" w:hAnsiTheme="minorHAnsi" w:cstheme="minorHAnsi"/>
                <w:b/>
                <w:bCs/>
              </w:rPr>
              <w:t xml:space="preserve">Schools in Mind September newsletter – resources and free webinars </w:t>
            </w:r>
          </w:p>
          <w:p w14:paraId="003C6FDF" w14:textId="77777777" w:rsidR="003E1708" w:rsidRDefault="003E1708" w:rsidP="003E1708">
            <w:pPr>
              <w:rPr>
                <w:rFonts w:asciiTheme="minorHAnsi" w:hAnsiTheme="minorHAnsi" w:cstheme="minorHAnsi"/>
              </w:rPr>
            </w:pPr>
          </w:p>
          <w:p w14:paraId="5CAD196D" w14:textId="77777777" w:rsidR="003E1708" w:rsidRDefault="003E1708" w:rsidP="003E1708">
            <w:pPr>
              <w:pStyle w:val="ListParagraph"/>
              <w:numPr>
                <w:ilvl w:val="0"/>
                <w:numId w:val="10"/>
              </w:numPr>
              <w:ind w:left="360"/>
              <w:rPr>
                <w:rFonts w:asciiTheme="minorHAnsi" w:hAnsiTheme="minorHAnsi" w:cstheme="minorHAnsi"/>
              </w:rPr>
            </w:pPr>
            <w:hyperlink r:id="rId75" w:history="1">
              <w:r w:rsidRPr="001D4A5B">
                <w:rPr>
                  <w:rStyle w:val="Hyperlink"/>
                  <w:rFonts w:asciiTheme="minorHAnsi" w:hAnsiTheme="minorHAnsi" w:cstheme="minorHAnsi"/>
                </w:rPr>
                <w:t>New resources for mental health leads</w:t>
              </w:r>
            </w:hyperlink>
            <w:r w:rsidRPr="001D4A5B">
              <w:rPr>
                <w:rFonts w:asciiTheme="minorHAnsi" w:hAnsiTheme="minorHAnsi" w:cstheme="minorHAnsi"/>
              </w:rPr>
              <w:t xml:space="preserve"> </w:t>
            </w:r>
          </w:p>
          <w:p w14:paraId="0F0B83F0" w14:textId="22C43835" w:rsidR="003E1708" w:rsidRPr="001D4A5B" w:rsidRDefault="003E1708" w:rsidP="003E1708">
            <w:pPr>
              <w:pStyle w:val="ListParagraph"/>
              <w:ind w:left="360"/>
              <w:rPr>
                <w:rFonts w:asciiTheme="minorHAnsi" w:hAnsiTheme="minorHAnsi" w:cstheme="minorHAnsi"/>
              </w:rPr>
            </w:pPr>
            <w:r w:rsidRPr="001D4A5B">
              <w:rPr>
                <w:rFonts w:asciiTheme="minorHAnsi" w:hAnsiTheme="minorHAnsi" w:cstheme="minorHAnsi"/>
              </w:rPr>
              <w:t>Explore the latest quality-assured resources in our Mental Health Lead Resource Hub on Mentally Healthy Schools, with practical tools and guidance to support and strengthen a whole-school or college approach to mental health and wellbeing.</w:t>
            </w:r>
          </w:p>
          <w:p w14:paraId="29F3DABE" w14:textId="43431313" w:rsidR="003E1708" w:rsidRPr="001D4A5B" w:rsidRDefault="003E1708" w:rsidP="003E1708">
            <w:pPr>
              <w:pStyle w:val="ListParagraph"/>
              <w:numPr>
                <w:ilvl w:val="0"/>
                <w:numId w:val="10"/>
              </w:numPr>
              <w:ind w:left="360"/>
              <w:rPr>
                <w:rFonts w:asciiTheme="minorHAnsi" w:hAnsiTheme="minorHAnsi" w:cstheme="minorHAnsi"/>
              </w:rPr>
            </w:pPr>
            <w:hyperlink r:id="rId76" w:history="1">
              <w:r w:rsidRPr="001D4A5B">
                <w:rPr>
                  <w:rStyle w:val="Hyperlink"/>
                  <w:rFonts w:asciiTheme="minorHAnsi" w:hAnsiTheme="minorHAnsi" w:cstheme="minorHAnsi"/>
                  <w:b/>
                  <w:bCs/>
                </w:rPr>
                <w:t>Free webinar</w:t>
              </w:r>
              <w:r w:rsidRPr="001D4A5B">
                <w:rPr>
                  <w:rStyle w:val="Hyperlink"/>
                  <w:rFonts w:asciiTheme="minorHAnsi" w:hAnsiTheme="minorHAnsi" w:cstheme="minorHAnsi"/>
                </w:rPr>
                <w:t xml:space="preserve"> UKTC Insight Series: The Interaction Between Trauma and Neurodivergence</w:t>
              </w:r>
            </w:hyperlink>
            <w:r w:rsidRPr="001D4A5B">
              <w:rPr>
                <w:rFonts w:asciiTheme="minorHAnsi" w:hAnsiTheme="minorHAnsi" w:cstheme="minorHAnsi"/>
              </w:rPr>
              <w:t>, 24 09 2026, 17.00 - 18.30</w:t>
            </w:r>
          </w:p>
          <w:p w14:paraId="76765069" w14:textId="77777777" w:rsidR="003E1708" w:rsidRPr="001D4A5B" w:rsidRDefault="003E1708" w:rsidP="003E1708">
            <w:pPr>
              <w:pStyle w:val="ListParagraph"/>
              <w:ind w:left="360"/>
              <w:rPr>
                <w:rFonts w:asciiTheme="minorHAnsi" w:hAnsiTheme="minorHAnsi" w:cstheme="minorHAnsi"/>
              </w:rPr>
            </w:pPr>
            <w:r w:rsidRPr="001D4A5B">
              <w:rPr>
                <w:rFonts w:asciiTheme="minorHAnsi" w:hAnsiTheme="minorHAnsi" w:cstheme="minorHAnsi"/>
              </w:rPr>
              <w:t>When a young person is struggling with their mental health, has experienced trauma, and possibly neurodivergent too, where do we start? This webinar explores how to embrace complexity, not shy away from it, so we can support them more effectively.</w:t>
            </w:r>
          </w:p>
          <w:p w14:paraId="5F7E8E15" w14:textId="2AF2484D" w:rsidR="003E1708" w:rsidRPr="001D4A5B" w:rsidRDefault="003E1708" w:rsidP="003E1708">
            <w:pPr>
              <w:pStyle w:val="ListParagraph"/>
              <w:numPr>
                <w:ilvl w:val="0"/>
                <w:numId w:val="10"/>
              </w:numPr>
              <w:ind w:left="360"/>
              <w:rPr>
                <w:rFonts w:asciiTheme="minorHAnsi" w:hAnsiTheme="minorHAnsi" w:cstheme="minorHAnsi"/>
              </w:rPr>
            </w:pPr>
            <w:hyperlink r:id="rId77" w:history="1">
              <w:r w:rsidRPr="001D4A5B">
                <w:rPr>
                  <w:rStyle w:val="Hyperlink"/>
                  <w:rFonts w:asciiTheme="minorHAnsi" w:hAnsiTheme="minorHAnsi" w:cstheme="minorHAnsi"/>
                  <w:b/>
                  <w:bCs/>
                </w:rPr>
                <w:t>Free webinar</w:t>
              </w:r>
              <w:r w:rsidRPr="001D4A5B">
                <w:rPr>
                  <w:rStyle w:val="Hyperlink"/>
                  <w:rFonts w:asciiTheme="minorHAnsi" w:hAnsiTheme="minorHAnsi" w:cstheme="minorHAnsi"/>
                </w:rPr>
                <w:t xml:space="preserve"> When coping at school comes at a cost at home</w:t>
              </w:r>
            </w:hyperlink>
            <w:r w:rsidRPr="001D4A5B">
              <w:rPr>
                <w:rFonts w:asciiTheme="minorHAnsi" w:hAnsiTheme="minorHAnsi" w:cstheme="minorHAnsi"/>
              </w:rPr>
              <w:t xml:space="preserve">, 25 09 2026, 12.00 - 13.00 </w:t>
            </w:r>
          </w:p>
          <w:p w14:paraId="25A9C53D" w14:textId="151DAD00" w:rsidR="003E1708" w:rsidRPr="001D4A5B" w:rsidRDefault="003E1708" w:rsidP="003E1708">
            <w:pPr>
              <w:pStyle w:val="ListParagraph"/>
              <w:ind w:left="360"/>
              <w:rPr>
                <w:rFonts w:asciiTheme="minorHAnsi" w:hAnsiTheme="minorHAnsi" w:cstheme="minorHAnsi"/>
              </w:rPr>
            </w:pPr>
            <w:r w:rsidRPr="001D4A5B">
              <w:rPr>
                <w:rFonts w:asciiTheme="minorHAnsi" w:hAnsiTheme="minorHAnsi" w:cstheme="minorHAnsi"/>
              </w:rPr>
              <w:t>Dr Georgia Pavlopoulou and Pete Wharmby discuss the emotional burden that school can place on autistic children and young people, and what families and schools can do to help.</w:t>
            </w:r>
          </w:p>
        </w:tc>
        <w:tc>
          <w:tcPr>
            <w:tcW w:w="2764" w:type="dxa"/>
          </w:tcPr>
          <w:p w14:paraId="7D0075F7" w14:textId="77777777" w:rsidR="003E1708" w:rsidRDefault="003E1708" w:rsidP="003E1708"/>
        </w:tc>
      </w:tr>
      <w:tr w:rsidR="003E1708" w14:paraId="68EDE549" w14:textId="77777777" w:rsidTr="00516A6F">
        <w:tc>
          <w:tcPr>
            <w:tcW w:w="1668" w:type="dxa"/>
          </w:tcPr>
          <w:p w14:paraId="13829A7C" w14:textId="167FF220" w:rsidR="003E1708" w:rsidRPr="00B61AE5" w:rsidRDefault="003E1708" w:rsidP="003E1708">
            <w:pPr>
              <w:rPr>
                <w:rFonts w:asciiTheme="minorHAnsi" w:hAnsiTheme="minorHAnsi" w:cstheme="minorHAnsi"/>
                <w:b/>
                <w:bCs/>
              </w:rPr>
            </w:pPr>
          </w:p>
        </w:tc>
        <w:tc>
          <w:tcPr>
            <w:tcW w:w="2010" w:type="dxa"/>
          </w:tcPr>
          <w:p w14:paraId="146D3C66" w14:textId="705BCFEE" w:rsidR="003E1708" w:rsidRDefault="003E1708" w:rsidP="003E1708">
            <w:pPr>
              <w:rPr>
                <w:rFonts w:asciiTheme="minorHAnsi" w:hAnsiTheme="minorHAnsi" w:cstheme="minorHAnsi"/>
              </w:rPr>
            </w:pPr>
            <w:r w:rsidRPr="00C70F57">
              <w:rPr>
                <w:rFonts w:asciiTheme="minorHAnsi" w:hAnsiTheme="minorHAnsi" w:cstheme="minorHAnsi"/>
              </w:rPr>
              <w:t>Royal College of Paediatrics and Child Health (RCPCH</w:t>
            </w:r>
            <w:r>
              <w:rPr>
                <w:rFonts w:asciiTheme="minorHAnsi" w:hAnsiTheme="minorHAnsi" w:cstheme="minorHAnsi"/>
              </w:rPr>
              <w:t>)</w:t>
            </w:r>
          </w:p>
        </w:tc>
        <w:tc>
          <w:tcPr>
            <w:tcW w:w="7912" w:type="dxa"/>
          </w:tcPr>
          <w:p w14:paraId="413D6C18" w14:textId="3F55AEE5" w:rsidR="003E1708" w:rsidRPr="00671BF3" w:rsidRDefault="003E1708" w:rsidP="003E1708">
            <w:pPr>
              <w:rPr>
                <w:rFonts w:asciiTheme="minorHAnsi" w:hAnsiTheme="minorHAnsi" w:cstheme="minorHAnsi"/>
                <w:b/>
                <w:bCs/>
              </w:rPr>
            </w:pPr>
            <w:r w:rsidRPr="00671BF3">
              <w:rPr>
                <w:rFonts w:asciiTheme="minorHAnsi" w:hAnsiTheme="minorHAnsi" w:cstheme="minorHAnsi"/>
                <w:b/>
                <w:bCs/>
              </w:rPr>
              <w:t>Children in crisis: Mental health pressures in emergency departments - quick read report</w:t>
            </w:r>
          </w:p>
          <w:p w14:paraId="08988322" w14:textId="77777777" w:rsidR="003E1708" w:rsidRDefault="003E1708" w:rsidP="003E1708">
            <w:pPr>
              <w:rPr>
                <w:rFonts w:asciiTheme="minorHAnsi" w:hAnsiTheme="minorHAnsi" w:cstheme="minorHAnsi"/>
              </w:rPr>
            </w:pPr>
          </w:p>
          <w:p w14:paraId="3DB2D51E" w14:textId="6C68B945" w:rsidR="003E1708" w:rsidRDefault="003E1708" w:rsidP="003E1708">
            <w:pPr>
              <w:rPr>
                <w:rFonts w:asciiTheme="minorHAnsi" w:hAnsiTheme="minorHAnsi" w:cstheme="minorHAnsi"/>
              </w:rPr>
            </w:pPr>
            <w:r>
              <w:rPr>
                <w:rFonts w:asciiTheme="minorHAnsi" w:hAnsiTheme="minorHAnsi" w:cstheme="minorHAnsi"/>
              </w:rPr>
              <w:t>D</w:t>
            </w:r>
            <w:r w:rsidRPr="00C70F57">
              <w:rPr>
                <w:rFonts w:asciiTheme="minorHAnsi" w:hAnsiTheme="minorHAnsi" w:cstheme="minorHAnsi"/>
              </w:rPr>
              <w:t xml:space="preserve">ata about A&amp;E attendances among children and young people between 2019 and 2025 in England. Findings </w:t>
            </w:r>
            <w:proofErr w:type="gramStart"/>
            <w:r w:rsidRPr="00C70F57">
              <w:rPr>
                <w:rFonts w:asciiTheme="minorHAnsi" w:hAnsiTheme="minorHAnsi" w:cstheme="minorHAnsi"/>
              </w:rPr>
              <w:t>include:</w:t>
            </w:r>
            <w:proofErr w:type="gramEnd"/>
            <w:r w:rsidRPr="00C70F57">
              <w:rPr>
                <w:rFonts w:asciiTheme="minorHAnsi" w:hAnsiTheme="minorHAnsi" w:cstheme="minorHAnsi"/>
              </w:rPr>
              <w:t xml:space="preserve"> there has been a 36% increase in mental health-related attendances since 2019 with the largest relative increase among 6-9-year-olds; extreme waits are becoming more common; and more children are becoming ‘stuck’ in A&amp;E. The report makes recommendations around the government’s upcoming mental health strategy, strengthening crisis pathways for children and young people, and prioritising early intervention.</w:t>
            </w:r>
          </w:p>
        </w:tc>
        <w:tc>
          <w:tcPr>
            <w:tcW w:w="2764" w:type="dxa"/>
          </w:tcPr>
          <w:p w14:paraId="10A6C55B" w14:textId="31ADF3B2" w:rsidR="003E1708" w:rsidRPr="00094155" w:rsidRDefault="003E1708" w:rsidP="003E1708">
            <w:pPr>
              <w:rPr>
                <w:rFonts w:asciiTheme="minorHAnsi" w:hAnsiTheme="minorHAnsi" w:cstheme="minorHAnsi"/>
                <w:sz w:val="20"/>
                <w:szCs w:val="20"/>
              </w:rPr>
            </w:pPr>
            <w:hyperlink r:id="rId78" w:history="1">
              <w:r w:rsidRPr="00523AED">
                <w:rPr>
                  <w:rStyle w:val="Hyperlink"/>
                  <w:rFonts w:asciiTheme="minorHAnsi" w:hAnsiTheme="minorHAnsi" w:cstheme="minorHAnsi"/>
                  <w:sz w:val="20"/>
                  <w:szCs w:val="20"/>
                </w:rPr>
                <w:t>https://www.rcpch.ac.uk/resources/children-crisis-mental-health-pressures-emergency-departments-quick-read-report</w:t>
              </w:r>
            </w:hyperlink>
            <w:r>
              <w:rPr>
                <w:rFonts w:asciiTheme="minorHAnsi" w:hAnsiTheme="minorHAnsi" w:cstheme="minorHAnsi"/>
                <w:sz w:val="20"/>
                <w:szCs w:val="20"/>
              </w:rPr>
              <w:t xml:space="preserve"> </w:t>
            </w:r>
          </w:p>
        </w:tc>
      </w:tr>
      <w:tr w:rsidR="003E1708" w14:paraId="40C9322E" w14:textId="77777777" w:rsidTr="00516A6F">
        <w:tc>
          <w:tcPr>
            <w:tcW w:w="1668" w:type="dxa"/>
          </w:tcPr>
          <w:p w14:paraId="7674D135" w14:textId="77777777" w:rsidR="003E1708" w:rsidRPr="00B61AE5" w:rsidRDefault="003E1708" w:rsidP="003E1708">
            <w:pPr>
              <w:rPr>
                <w:rFonts w:asciiTheme="minorHAnsi" w:hAnsiTheme="minorHAnsi" w:cstheme="minorHAnsi"/>
                <w:b/>
                <w:bCs/>
              </w:rPr>
            </w:pPr>
          </w:p>
        </w:tc>
        <w:tc>
          <w:tcPr>
            <w:tcW w:w="2010" w:type="dxa"/>
          </w:tcPr>
          <w:p w14:paraId="7A8AD743" w14:textId="765CE359" w:rsidR="003E1708" w:rsidRDefault="003E1708" w:rsidP="003E1708">
            <w:pPr>
              <w:rPr>
                <w:rFonts w:asciiTheme="minorHAnsi" w:hAnsiTheme="minorHAnsi" w:cstheme="minorHAnsi"/>
              </w:rPr>
            </w:pPr>
            <w:r w:rsidRPr="00C70F57">
              <w:rPr>
                <w:rFonts w:asciiTheme="minorHAnsi" w:hAnsiTheme="minorHAnsi" w:cstheme="minorHAnsi"/>
              </w:rPr>
              <w:t>Institute for Public Policy Research (IPPR)</w:t>
            </w:r>
          </w:p>
        </w:tc>
        <w:tc>
          <w:tcPr>
            <w:tcW w:w="7912" w:type="dxa"/>
          </w:tcPr>
          <w:p w14:paraId="52ADBF1F" w14:textId="6D881300" w:rsidR="003E1708" w:rsidRPr="00671BF3" w:rsidRDefault="003E1708" w:rsidP="003E1708">
            <w:pPr>
              <w:rPr>
                <w:rFonts w:asciiTheme="minorHAnsi" w:hAnsiTheme="minorHAnsi" w:cstheme="minorHAnsi"/>
                <w:b/>
                <w:bCs/>
              </w:rPr>
            </w:pPr>
            <w:r w:rsidRPr="00671BF3">
              <w:rPr>
                <w:rFonts w:asciiTheme="minorHAnsi" w:hAnsiTheme="minorHAnsi" w:cstheme="minorHAnsi"/>
                <w:b/>
                <w:bCs/>
              </w:rPr>
              <w:t>The loneliest generation what it is like to grow up in England today</w:t>
            </w:r>
          </w:p>
          <w:p w14:paraId="3B9F8683" w14:textId="77777777" w:rsidR="003E1708" w:rsidRDefault="003E1708" w:rsidP="003E1708">
            <w:pPr>
              <w:rPr>
                <w:rFonts w:asciiTheme="minorHAnsi" w:hAnsiTheme="minorHAnsi" w:cstheme="minorHAnsi"/>
              </w:rPr>
            </w:pPr>
          </w:p>
          <w:p w14:paraId="3B710CAB" w14:textId="5962A6BC" w:rsidR="003E1708" w:rsidRDefault="003E1708" w:rsidP="003E1708">
            <w:pPr>
              <w:rPr>
                <w:rFonts w:asciiTheme="minorHAnsi" w:hAnsiTheme="minorHAnsi" w:cstheme="minorHAnsi"/>
              </w:rPr>
            </w:pPr>
            <w:r>
              <w:rPr>
                <w:rFonts w:asciiTheme="minorHAnsi" w:hAnsiTheme="minorHAnsi" w:cstheme="minorHAnsi"/>
              </w:rPr>
              <w:t xml:space="preserve">A </w:t>
            </w:r>
            <w:r w:rsidRPr="00C70F57">
              <w:rPr>
                <w:rFonts w:asciiTheme="minorHAnsi" w:hAnsiTheme="minorHAnsi" w:cstheme="minorHAnsi"/>
              </w:rPr>
              <w:t xml:space="preserve">report exploring what it is like for young people growing up in England today and what key challenges they face.  Analysing official data and findings from workshops featuring over 150 young people aged 11-24, the report highlights how young people feel disconnected from themselves, each other and wider society. Findings </w:t>
            </w:r>
            <w:proofErr w:type="gramStart"/>
            <w:r w:rsidRPr="00C70F57">
              <w:rPr>
                <w:rFonts w:asciiTheme="minorHAnsi" w:hAnsiTheme="minorHAnsi" w:cstheme="minorHAnsi"/>
              </w:rPr>
              <w:t>reveal:</w:t>
            </w:r>
            <w:proofErr w:type="gramEnd"/>
            <w:r w:rsidRPr="00C70F57">
              <w:rPr>
                <w:rFonts w:asciiTheme="minorHAnsi" w:hAnsiTheme="minorHAnsi" w:cstheme="minorHAnsi"/>
              </w:rPr>
              <w:t xml:space="preserve"> young people in England are becoming more isolated from one another, with 1 in 20 now reporting that they have no close friends at all, up from 1 in 100 in 2014; and the proportion of 16–21-year-olds with at least three close friends has also fallen substantially, as has the quality of friendships.</w:t>
            </w:r>
          </w:p>
        </w:tc>
        <w:tc>
          <w:tcPr>
            <w:tcW w:w="2764" w:type="dxa"/>
          </w:tcPr>
          <w:p w14:paraId="74BF3A49" w14:textId="70401369" w:rsidR="003E1708" w:rsidRDefault="003E1708" w:rsidP="003E1708">
            <w:pPr>
              <w:rPr>
                <w:rFonts w:asciiTheme="minorHAnsi" w:hAnsiTheme="minorHAnsi" w:cstheme="minorHAnsi"/>
                <w:sz w:val="20"/>
                <w:szCs w:val="20"/>
              </w:rPr>
            </w:pPr>
            <w:r>
              <w:rPr>
                <w:rFonts w:asciiTheme="minorHAnsi" w:hAnsiTheme="minorHAnsi" w:cstheme="minorHAnsi"/>
                <w:sz w:val="20"/>
                <w:szCs w:val="20"/>
              </w:rPr>
              <w:t xml:space="preserve">News article: </w:t>
            </w:r>
            <w:hyperlink r:id="rId79" w:history="1">
              <w:r w:rsidRPr="00C66523">
                <w:rPr>
                  <w:rStyle w:val="Hyperlink"/>
                  <w:rFonts w:asciiTheme="minorHAnsi" w:hAnsiTheme="minorHAnsi" w:cstheme="minorHAnsi"/>
                  <w:sz w:val="20"/>
                  <w:szCs w:val="20"/>
                </w:rPr>
                <w:t>https://www.ippr.org/media-office/young-people-five-times-more-likely-to-have-no-friends-than-a-decade-ago</w:t>
              </w:r>
            </w:hyperlink>
            <w:r>
              <w:rPr>
                <w:rFonts w:asciiTheme="minorHAnsi" w:hAnsiTheme="minorHAnsi" w:cstheme="minorHAnsi"/>
                <w:sz w:val="20"/>
                <w:szCs w:val="20"/>
              </w:rPr>
              <w:t xml:space="preserve"> </w:t>
            </w:r>
          </w:p>
          <w:p w14:paraId="7C728CAD" w14:textId="77777777" w:rsidR="003E1708" w:rsidRDefault="003E1708" w:rsidP="003E1708">
            <w:pPr>
              <w:rPr>
                <w:rFonts w:asciiTheme="minorHAnsi" w:hAnsiTheme="minorHAnsi" w:cstheme="minorHAnsi"/>
                <w:sz w:val="20"/>
                <w:szCs w:val="20"/>
              </w:rPr>
            </w:pPr>
          </w:p>
          <w:p w14:paraId="79A17592" w14:textId="70907C5A" w:rsidR="003E1708" w:rsidRDefault="003E1708" w:rsidP="003E1708">
            <w:pPr>
              <w:rPr>
                <w:rFonts w:asciiTheme="minorHAnsi" w:hAnsiTheme="minorHAnsi" w:cstheme="minorHAnsi"/>
                <w:sz w:val="20"/>
                <w:szCs w:val="20"/>
              </w:rPr>
            </w:pPr>
            <w:r>
              <w:rPr>
                <w:rFonts w:asciiTheme="minorHAnsi" w:hAnsiTheme="minorHAnsi" w:cstheme="minorHAnsi"/>
                <w:sz w:val="20"/>
                <w:szCs w:val="20"/>
              </w:rPr>
              <w:t>Report:</w:t>
            </w:r>
          </w:p>
          <w:p w14:paraId="1EB921A6" w14:textId="54494D0E" w:rsidR="003E1708" w:rsidRDefault="003E1708" w:rsidP="003E1708">
            <w:pPr>
              <w:rPr>
                <w:rFonts w:asciiTheme="minorHAnsi" w:hAnsiTheme="minorHAnsi" w:cstheme="minorHAnsi"/>
                <w:sz w:val="20"/>
                <w:szCs w:val="20"/>
              </w:rPr>
            </w:pPr>
            <w:hyperlink r:id="rId80" w:history="1">
              <w:r w:rsidRPr="00C66523">
                <w:rPr>
                  <w:rStyle w:val="Hyperlink"/>
                  <w:rFonts w:asciiTheme="minorHAnsi" w:hAnsiTheme="minorHAnsi" w:cstheme="minorHAnsi"/>
                  <w:sz w:val="20"/>
                  <w:szCs w:val="20"/>
                </w:rPr>
                <w:t>https://files.ippr.org/production/Downloads/The_loneliest_generation_Sept26.pdf?dm=1787922883</w:t>
              </w:r>
            </w:hyperlink>
            <w:r>
              <w:rPr>
                <w:rFonts w:asciiTheme="minorHAnsi" w:hAnsiTheme="minorHAnsi" w:cstheme="minorHAnsi"/>
                <w:sz w:val="20"/>
                <w:szCs w:val="20"/>
              </w:rPr>
              <w:t xml:space="preserve"> </w:t>
            </w:r>
          </w:p>
          <w:p w14:paraId="7AFFC22D" w14:textId="71FF78DC" w:rsidR="003E1708" w:rsidRPr="00094155" w:rsidRDefault="003E1708" w:rsidP="003E1708">
            <w:pPr>
              <w:rPr>
                <w:rFonts w:asciiTheme="minorHAnsi" w:hAnsiTheme="minorHAnsi" w:cstheme="minorHAnsi"/>
                <w:sz w:val="20"/>
                <w:szCs w:val="20"/>
              </w:rPr>
            </w:pPr>
            <w:r>
              <w:rPr>
                <w:rFonts w:asciiTheme="minorHAnsi" w:hAnsiTheme="minorHAnsi" w:cstheme="minorHAnsi"/>
                <w:sz w:val="20"/>
                <w:szCs w:val="20"/>
              </w:rPr>
              <w:t xml:space="preserve"> </w:t>
            </w:r>
          </w:p>
        </w:tc>
      </w:tr>
      <w:tr w:rsidR="003E1708" w14:paraId="12D1DCBB" w14:textId="77777777" w:rsidTr="00516A6F">
        <w:tc>
          <w:tcPr>
            <w:tcW w:w="1668" w:type="dxa"/>
          </w:tcPr>
          <w:p w14:paraId="3D35EB07" w14:textId="77777777" w:rsidR="003E1708" w:rsidRPr="00B61AE5" w:rsidRDefault="003E1708" w:rsidP="003E1708">
            <w:pPr>
              <w:rPr>
                <w:rFonts w:asciiTheme="minorHAnsi" w:hAnsiTheme="minorHAnsi" w:cstheme="minorHAnsi"/>
                <w:b/>
                <w:bCs/>
              </w:rPr>
            </w:pPr>
          </w:p>
        </w:tc>
        <w:tc>
          <w:tcPr>
            <w:tcW w:w="2010" w:type="dxa"/>
          </w:tcPr>
          <w:p w14:paraId="58863007" w14:textId="533747C1" w:rsidR="003E1708" w:rsidRPr="00C70F57" w:rsidRDefault="003E1708" w:rsidP="003E1708">
            <w:pPr>
              <w:rPr>
                <w:rFonts w:asciiTheme="minorHAnsi" w:hAnsiTheme="minorHAnsi" w:cstheme="minorHAnsi"/>
              </w:rPr>
            </w:pPr>
            <w:r>
              <w:rPr>
                <w:rFonts w:asciiTheme="minorHAnsi" w:hAnsiTheme="minorHAnsi" w:cstheme="minorHAnsi"/>
              </w:rPr>
              <w:t>NSPCC</w:t>
            </w:r>
          </w:p>
        </w:tc>
        <w:tc>
          <w:tcPr>
            <w:tcW w:w="7912" w:type="dxa"/>
          </w:tcPr>
          <w:p w14:paraId="07E97A9E" w14:textId="77777777" w:rsidR="003E1708" w:rsidRPr="00671BF3" w:rsidRDefault="003E1708" w:rsidP="003E1708">
            <w:pPr>
              <w:rPr>
                <w:rFonts w:asciiTheme="minorHAnsi" w:hAnsiTheme="minorHAnsi" w:cstheme="minorHAnsi"/>
                <w:b/>
                <w:bCs/>
              </w:rPr>
            </w:pPr>
            <w:r w:rsidRPr="00671BF3">
              <w:rPr>
                <w:rFonts w:asciiTheme="minorHAnsi" w:hAnsiTheme="minorHAnsi" w:cstheme="minorHAnsi"/>
                <w:b/>
                <w:bCs/>
              </w:rPr>
              <w:t>Child mental health guidance</w:t>
            </w:r>
          </w:p>
          <w:p w14:paraId="2311B9EB" w14:textId="77777777" w:rsidR="003E1708" w:rsidRPr="007800E4" w:rsidRDefault="003E1708" w:rsidP="003E1708">
            <w:pPr>
              <w:rPr>
                <w:rFonts w:asciiTheme="minorHAnsi" w:hAnsiTheme="minorHAnsi" w:cstheme="minorHAnsi"/>
              </w:rPr>
            </w:pPr>
          </w:p>
          <w:p w14:paraId="2EED5722" w14:textId="5E4E6C1A" w:rsidR="003E1708" w:rsidRPr="00C70F57" w:rsidRDefault="003E1708" w:rsidP="003E1708">
            <w:pPr>
              <w:rPr>
                <w:rFonts w:asciiTheme="minorHAnsi" w:hAnsiTheme="minorHAnsi" w:cstheme="minorHAnsi"/>
              </w:rPr>
            </w:pPr>
            <w:r>
              <w:rPr>
                <w:rFonts w:asciiTheme="minorHAnsi" w:hAnsiTheme="minorHAnsi" w:cstheme="minorHAnsi"/>
              </w:rPr>
              <w:t>G</w:t>
            </w:r>
            <w:r w:rsidRPr="007800E4">
              <w:rPr>
                <w:rFonts w:asciiTheme="minorHAnsi" w:hAnsiTheme="minorHAnsi" w:cstheme="minorHAnsi"/>
              </w:rPr>
              <w:t>uidance to help you recognise and respond to concerns about infant, child and adolescent mental health.</w:t>
            </w:r>
          </w:p>
        </w:tc>
        <w:tc>
          <w:tcPr>
            <w:tcW w:w="2764" w:type="dxa"/>
          </w:tcPr>
          <w:p w14:paraId="6C245E7B" w14:textId="410A0F88" w:rsidR="003E1708" w:rsidRDefault="003E1708" w:rsidP="003E1708">
            <w:pPr>
              <w:rPr>
                <w:rFonts w:asciiTheme="minorHAnsi" w:hAnsiTheme="minorHAnsi" w:cstheme="minorHAnsi"/>
                <w:sz w:val="20"/>
                <w:szCs w:val="20"/>
              </w:rPr>
            </w:pPr>
            <w:hyperlink r:id="rId81" w:history="1">
              <w:r w:rsidRPr="00523AED">
                <w:rPr>
                  <w:rStyle w:val="Hyperlink"/>
                  <w:rFonts w:asciiTheme="minorHAnsi" w:hAnsiTheme="minorHAnsi" w:cstheme="minorHAnsi"/>
                  <w:sz w:val="20"/>
                  <w:szCs w:val="20"/>
                </w:rPr>
                <w:t>https://learning.nspcc.org.uk/child-health-development/child-mental-health</w:t>
              </w:r>
            </w:hyperlink>
          </w:p>
          <w:p w14:paraId="62347DFA" w14:textId="0EDCA84B" w:rsidR="003E1708" w:rsidRDefault="003E1708" w:rsidP="003E1708">
            <w:pPr>
              <w:rPr>
                <w:rFonts w:asciiTheme="minorHAnsi" w:hAnsiTheme="minorHAnsi" w:cstheme="minorHAnsi"/>
                <w:sz w:val="20"/>
                <w:szCs w:val="20"/>
              </w:rPr>
            </w:pPr>
          </w:p>
        </w:tc>
      </w:tr>
      <w:tr w:rsidR="003E1708" w14:paraId="3AEE730E" w14:textId="77777777" w:rsidTr="00516A6F">
        <w:tc>
          <w:tcPr>
            <w:tcW w:w="1668" w:type="dxa"/>
          </w:tcPr>
          <w:p w14:paraId="0034B0AB" w14:textId="77777777" w:rsidR="003E1708" w:rsidRPr="00B61AE5" w:rsidRDefault="003E1708" w:rsidP="003E1708">
            <w:pPr>
              <w:rPr>
                <w:rFonts w:asciiTheme="minorHAnsi" w:hAnsiTheme="minorHAnsi" w:cstheme="minorHAnsi"/>
                <w:b/>
                <w:bCs/>
              </w:rPr>
            </w:pPr>
          </w:p>
        </w:tc>
        <w:tc>
          <w:tcPr>
            <w:tcW w:w="2010" w:type="dxa"/>
          </w:tcPr>
          <w:p w14:paraId="006A4F11" w14:textId="005F34BC" w:rsidR="003E1708" w:rsidRDefault="003E1708" w:rsidP="003E1708">
            <w:pPr>
              <w:rPr>
                <w:rFonts w:asciiTheme="minorHAnsi" w:hAnsiTheme="minorHAnsi" w:cstheme="minorHAnsi"/>
              </w:rPr>
            </w:pPr>
            <w:r w:rsidRPr="0064703E">
              <w:rPr>
                <w:rFonts w:asciiTheme="minorHAnsi" w:hAnsiTheme="minorHAnsi" w:cstheme="minorHAnsi"/>
              </w:rPr>
              <w:t>The Anti-Bullying Alliance</w:t>
            </w:r>
          </w:p>
        </w:tc>
        <w:tc>
          <w:tcPr>
            <w:tcW w:w="7912" w:type="dxa"/>
          </w:tcPr>
          <w:p w14:paraId="348B08D6" w14:textId="1BE905F5" w:rsidR="003E1708" w:rsidRPr="00671BF3" w:rsidRDefault="003E1708" w:rsidP="003E1708">
            <w:pPr>
              <w:rPr>
                <w:rFonts w:asciiTheme="minorHAnsi" w:hAnsiTheme="minorHAnsi" w:cstheme="minorHAnsi"/>
                <w:b/>
                <w:bCs/>
              </w:rPr>
            </w:pPr>
            <w:r w:rsidRPr="00671BF3">
              <w:rPr>
                <w:rFonts w:asciiTheme="minorHAnsi" w:hAnsiTheme="minorHAnsi" w:cstheme="minorHAnsi"/>
                <w:b/>
                <w:bCs/>
              </w:rPr>
              <w:t>‘You’re So Real’: Launch of Film and School Resource Pack</w:t>
            </w:r>
          </w:p>
          <w:p w14:paraId="03EEE6BA" w14:textId="77777777" w:rsidR="003E1708" w:rsidRDefault="003E1708" w:rsidP="003E1708">
            <w:pPr>
              <w:rPr>
                <w:rFonts w:asciiTheme="minorHAnsi" w:hAnsiTheme="minorHAnsi" w:cstheme="minorHAnsi"/>
              </w:rPr>
            </w:pPr>
          </w:p>
          <w:p w14:paraId="0967E279" w14:textId="54DED71A" w:rsidR="003E1708" w:rsidRPr="007800E4" w:rsidRDefault="003E1708" w:rsidP="003E1708">
            <w:pPr>
              <w:rPr>
                <w:rFonts w:asciiTheme="minorHAnsi" w:hAnsiTheme="minorHAnsi" w:cstheme="minorHAnsi"/>
              </w:rPr>
            </w:pPr>
            <w:r>
              <w:rPr>
                <w:rFonts w:asciiTheme="minorHAnsi" w:hAnsiTheme="minorHAnsi" w:cstheme="minorHAnsi"/>
              </w:rPr>
              <w:t xml:space="preserve">A </w:t>
            </w:r>
            <w:r w:rsidRPr="0064703E">
              <w:rPr>
                <w:rFonts w:asciiTheme="minorHAnsi" w:hAnsiTheme="minorHAnsi" w:cstheme="minorHAnsi"/>
              </w:rPr>
              <w:t xml:space="preserve">film and resource pack for schools alongside the performing arts company Haringey Shed. Designed to support KS2 and KS3 teachers, the resource pack includes lesson plans and explores themes relating </w:t>
            </w:r>
            <w:proofErr w:type="gramStart"/>
            <w:r w:rsidRPr="0064703E">
              <w:rPr>
                <w:rFonts w:asciiTheme="minorHAnsi" w:hAnsiTheme="minorHAnsi" w:cstheme="minorHAnsi"/>
              </w:rPr>
              <w:t>to:</w:t>
            </w:r>
            <w:proofErr w:type="gramEnd"/>
            <w:r w:rsidRPr="0064703E">
              <w:rPr>
                <w:rFonts w:asciiTheme="minorHAnsi" w:hAnsiTheme="minorHAnsi" w:cstheme="minorHAnsi"/>
              </w:rPr>
              <w:t xml:space="preserve"> screen use and digital habits; online bullying; wellbeing and mental health; and peer relationships and social pressure.</w:t>
            </w:r>
          </w:p>
        </w:tc>
        <w:tc>
          <w:tcPr>
            <w:tcW w:w="2764" w:type="dxa"/>
          </w:tcPr>
          <w:p w14:paraId="30049663" w14:textId="6322546E" w:rsidR="003E1708" w:rsidRDefault="003E1708" w:rsidP="003E1708">
            <w:pPr>
              <w:rPr>
                <w:rFonts w:asciiTheme="minorHAnsi" w:hAnsiTheme="minorHAnsi" w:cstheme="minorHAnsi"/>
                <w:sz w:val="20"/>
                <w:szCs w:val="20"/>
              </w:rPr>
            </w:pPr>
            <w:hyperlink r:id="rId82" w:history="1">
              <w:r w:rsidRPr="00523AED">
                <w:rPr>
                  <w:rStyle w:val="Hyperlink"/>
                  <w:rFonts w:asciiTheme="minorHAnsi" w:hAnsiTheme="minorHAnsi" w:cstheme="minorHAnsi"/>
                  <w:sz w:val="20"/>
                  <w:szCs w:val="20"/>
                </w:rPr>
                <w:t>https://anti-bullyingalliance.org.uk/aba-our-work/news-opinion/youre-so-real-launch-film-and-school-resource-pack</w:t>
              </w:r>
            </w:hyperlink>
          </w:p>
          <w:p w14:paraId="7167ECA5" w14:textId="24C6C7BE" w:rsidR="003E1708" w:rsidRDefault="003E1708" w:rsidP="003E1708">
            <w:pPr>
              <w:rPr>
                <w:rFonts w:asciiTheme="minorHAnsi" w:hAnsiTheme="minorHAnsi" w:cstheme="minorHAnsi"/>
                <w:sz w:val="20"/>
                <w:szCs w:val="20"/>
              </w:rPr>
            </w:pPr>
          </w:p>
        </w:tc>
      </w:tr>
      <w:tr w:rsidR="003E1708" w14:paraId="779BCC68" w14:textId="77777777" w:rsidTr="00516A6F">
        <w:tc>
          <w:tcPr>
            <w:tcW w:w="1668" w:type="dxa"/>
          </w:tcPr>
          <w:p w14:paraId="61277CDF" w14:textId="77777777" w:rsidR="003E1708" w:rsidRPr="00B61AE5" w:rsidRDefault="003E1708" w:rsidP="003E1708">
            <w:pPr>
              <w:rPr>
                <w:rFonts w:asciiTheme="minorHAnsi" w:hAnsiTheme="minorHAnsi" w:cstheme="minorHAnsi"/>
                <w:b/>
                <w:bCs/>
              </w:rPr>
            </w:pPr>
          </w:p>
        </w:tc>
        <w:tc>
          <w:tcPr>
            <w:tcW w:w="2010" w:type="dxa"/>
          </w:tcPr>
          <w:p w14:paraId="42EE4F94" w14:textId="29CE81E6" w:rsidR="003E1708" w:rsidRPr="0064703E" w:rsidRDefault="003E1708" w:rsidP="003E1708">
            <w:pPr>
              <w:rPr>
                <w:rFonts w:asciiTheme="minorHAnsi" w:hAnsiTheme="minorHAnsi" w:cstheme="minorHAnsi"/>
              </w:rPr>
            </w:pPr>
            <w:r w:rsidRPr="00DA291B">
              <w:rPr>
                <w:rFonts w:asciiTheme="minorHAnsi" w:hAnsiTheme="minorHAnsi" w:cstheme="minorHAnsi"/>
              </w:rPr>
              <w:t>Royal College of Paediatrics and Child Health (RCPCH)</w:t>
            </w:r>
          </w:p>
        </w:tc>
        <w:tc>
          <w:tcPr>
            <w:tcW w:w="7912" w:type="dxa"/>
          </w:tcPr>
          <w:p w14:paraId="0DA5C4F5" w14:textId="67581F20" w:rsidR="003E1708" w:rsidRPr="00671BF3" w:rsidRDefault="003E1708" w:rsidP="003E1708">
            <w:pPr>
              <w:rPr>
                <w:rFonts w:asciiTheme="minorHAnsi" w:hAnsiTheme="minorHAnsi" w:cstheme="minorHAnsi"/>
                <w:b/>
                <w:bCs/>
              </w:rPr>
            </w:pPr>
            <w:r w:rsidRPr="00671BF3">
              <w:rPr>
                <w:rFonts w:asciiTheme="minorHAnsi" w:hAnsiTheme="minorHAnsi" w:cstheme="minorHAnsi"/>
                <w:b/>
                <w:bCs/>
              </w:rPr>
              <w:t>State of Child Health 2026 report</w:t>
            </w:r>
          </w:p>
          <w:p w14:paraId="27E2F843" w14:textId="77777777" w:rsidR="003E1708" w:rsidRDefault="003E1708" w:rsidP="003E1708">
            <w:pPr>
              <w:rPr>
                <w:rFonts w:asciiTheme="minorHAnsi" w:hAnsiTheme="minorHAnsi" w:cstheme="minorHAnsi"/>
              </w:rPr>
            </w:pPr>
          </w:p>
          <w:p w14:paraId="4B6FAF11" w14:textId="495AE088" w:rsidR="003E1708" w:rsidRPr="0064703E" w:rsidRDefault="003E1708" w:rsidP="003E1708">
            <w:pPr>
              <w:rPr>
                <w:rFonts w:asciiTheme="minorHAnsi" w:hAnsiTheme="minorHAnsi" w:cstheme="minorHAnsi"/>
              </w:rPr>
            </w:pPr>
            <w:r>
              <w:rPr>
                <w:rFonts w:asciiTheme="minorHAnsi" w:hAnsiTheme="minorHAnsi" w:cstheme="minorHAnsi"/>
              </w:rPr>
              <w:t xml:space="preserve">A </w:t>
            </w:r>
            <w:r w:rsidRPr="00DA291B">
              <w:rPr>
                <w:rFonts w:asciiTheme="minorHAnsi" w:hAnsiTheme="minorHAnsi" w:cstheme="minorHAnsi"/>
              </w:rPr>
              <w:t xml:space="preserve">report looking at child health and wellbeing in the UK. The report brings together evidence across 12 indicators of child health including early childhood development, mental health, and emotional health and wellbeing. The report highlights: significant inequalities in the levels of development among children starting school; widespread and increasing mental health problems among children and young people; and a lack of access to emotional health support. The recommendations focus on three themes around: improving the quality, collection and sharing of child health data; establishing national targets across all indicators to improve outcomes and reduce </w:t>
            </w:r>
            <w:r w:rsidRPr="00DA291B">
              <w:rPr>
                <w:rFonts w:asciiTheme="minorHAnsi" w:hAnsiTheme="minorHAnsi" w:cstheme="minorHAnsi"/>
              </w:rPr>
              <w:lastRenderedPageBreak/>
              <w:t>inequalities; and introducing a Children’s Health Investment Standard and delivering a funded, long-term child health workforce strategy</w:t>
            </w:r>
          </w:p>
        </w:tc>
        <w:tc>
          <w:tcPr>
            <w:tcW w:w="2764" w:type="dxa"/>
          </w:tcPr>
          <w:p w14:paraId="169BF1E6" w14:textId="42B5A437" w:rsidR="003E1708" w:rsidRDefault="003E1708" w:rsidP="003E1708">
            <w:pPr>
              <w:rPr>
                <w:rFonts w:asciiTheme="minorHAnsi" w:hAnsiTheme="minorHAnsi" w:cstheme="minorHAnsi"/>
                <w:sz w:val="20"/>
                <w:szCs w:val="20"/>
              </w:rPr>
            </w:pPr>
            <w:hyperlink r:id="rId83" w:history="1">
              <w:r w:rsidRPr="00523AED">
                <w:rPr>
                  <w:rStyle w:val="Hyperlink"/>
                  <w:rFonts w:asciiTheme="minorHAnsi" w:hAnsiTheme="minorHAnsi" w:cstheme="minorHAnsi"/>
                  <w:sz w:val="20"/>
                  <w:szCs w:val="20"/>
                </w:rPr>
                <w:t>https://www.rcpch.ac.uk/news-events/news/2026-07/introducing-state-child-health-2026-presidents-update</w:t>
              </w:r>
            </w:hyperlink>
            <w:r>
              <w:rPr>
                <w:rFonts w:asciiTheme="minorHAnsi" w:hAnsiTheme="minorHAnsi" w:cstheme="minorHAnsi"/>
                <w:sz w:val="20"/>
                <w:szCs w:val="20"/>
              </w:rPr>
              <w:t xml:space="preserve"> </w:t>
            </w:r>
          </w:p>
        </w:tc>
      </w:tr>
      <w:tr w:rsidR="003E1708" w14:paraId="6CA6CAD5" w14:textId="77777777" w:rsidTr="00516A6F">
        <w:tc>
          <w:tcPr>
            <w:tcW w:w="1668" w:type="dxa"/>
          </w:tcPr>
          <w:p w14:paraId="671EE4B8" w14:textId="154D9187" w:rsidR="003E1708" w:rsidRDefault="003E1708" w:rsidP="003E1708">
            <w:pPr>
              <w:rPr>
                <w:rFonts w:asciiTheme="minorHAnsi" w:hAnsiTheme="minorHAnsi" w:cstheme="minorHAnsi"/>
                <w:b/>
                <w:bCs/>
              </w:rPr>
            </w:pPr>
            <w:r w:rsidRPr="00261878">
              <w:rPr>
                <w:rFonts w:asciiTheme="minorHAnsi" w:hAnsiTheme="minorHAnsi" w:cstheme="minorHAnsi"/>
                <w:b/>
                <w:bCs/>
              </w:rPr>
              <w:t>Relationship, Sex &amp; Health Education</w:t>
            </w:r>
          </w:p>
        </w:tc>
        <w:tc>
          <w:tcPr>
            <w:tcW w:w="2010" w:type="dxa"/>
          </w:tcPr>
          <w:p w14:paraId="27394495" w14:textId="5AE743A1" w:rsidR="003E1708" w:rsidRDefault="003E1708" w:rsidP="003E1708">
            <w:pPr>
              <w:rPr>
                <w:rFonts w:asciiTheme="minorHAnsi" w:hAnsiTheme="minorHAnsi" w:cstheme="minorHAnsi"/>
              </w:rPr>
            </w:pPr>
            <w:r w:rsidRPr="00261878">
              <w:rPr>
                <w:rFonts w:asciiTheme="minorHAnsi" w:hAnsiTheme="minorHAnsi" w:cstheme="minorHAnsi"/>
              </w:rPr>
              <w:t>Schools in Mind</w:t>
            </w:r>
            <w:r>
              <w:rPr>
                <w:rFonts w:asciiTheme="minorHAnsi" w:hAnsiTheme="minorHAnsi" w:cstheme="minorHAnsi"/>
              </w:rPr>
              <w:t xml:space="preserve"> – A</w:t>
            </w:r>
            <w:r w:rsidRPr="00261878">
              <w:rPr>
                <w:rFonts w:asciiTheme="minorHAnsi" w:hAnsiTheme="minorHAnsi" w:cstheme="minorHAnsi"/>
              </w:rPr>
              <w:t>nna</w:t>
            </w:r>
            <w:r>
              <w:rPr>
                <w:rFonts w:asciiTheme="minorHAnsi" w:hAnsiTheme="minorHAnsi" w:cstheme="minorHAnsi"/>
              </w:rPr>
              <w:t xml:space="preserve"> F</w:t>
            </w:r>
            <w:r w:rsidRPr="00261878">
              <w:rPr>
                <w:rFonts w:asciiTheme="minorHAnsi" w:hAnsiTheme="minorHAnsi" w:cstheme="minorHAnsi"/>
              </w:rPr>
              <w:t>reud</w:t>
            </w:r>
          </w:p>
        </w:tc>
        <w:tc>
          <w:tcPr>
            <w:tcW w:w="7912" w:type="dxa"/>
          </w:tcPr>
          <w:p w14:paraId="50FDBBF1" w14:textId="77777777" w:rsidR="003E1708" w:rsidRPr="003E1708" w:rsidRDefault="003E1708" w:rsidP="003E1708">
            <w:pPr>
              <w:rPr>
                <w:rFonts w:asciiTheme="minorHAnsi" w:hAnsiTheme="minorHAnsi" w:cstheme="minorHAnsi"/>
                <w:b/>
                <w:bCs/>
              </w:rPr>
            </w:pPr>
            <w:r w:rsidRPr="003E1708">
              <w:rPr>
                <w:rFonts w:asciiTheme="minorHAnsi" w:hAnsiTheme="minorHAnsi" w:cstheme="minorHAnsi"/>
                <w:b/>
                <w:bCs/>
              </w:rPr>
              <w:t>New healthy relationship resources for schools</w:t>
            </w:r>
          </w:p>
          <w:p w14:paraId="32B63AE5" w14:textId="77777777" w:rsidR="003E1708" w:rsidRDefault="003E1708" w:rsidP="003E1708">
            <w:pPr>
              <w:rPr>
                <w:rFonts w:asciiTheme="minorHAnsi" w:hAnsiTheme="minorHAnsi" w:cstheme="minorHAnsi"/>
              </w:rPr>
            </w:pPr>
          </w:p>
          <w:p w14:paraId="29644CF5" w14:textId="13FE2967" w:rsidR="003E1708" w:rsidRPr="00261878" w:rsidRDefault="003E1708" w:rsidP="003E1708">
            <w:pPr>
              <w:rPr>
                <w:rFonts w:asciiTheme="minorHAnsi" w:hAnsiTheme="minorHAnsi" w:cstheme="minorHAnsi"/>
              </w:rPr>
            </w:pPr>
            <w:r w:rsidRPr="00261878">
              <w:rPr>
                <w:rFonts w:asciiTheme="minorHAnsi" w:hAnsiTheme="minorHAnsi" w:cstheme="minorHAnsi"/>
              </w:rPr>
              <w:t>Friendships can become more complex during early adolescence, particularly as online communication and peer dynamics play a bigger role.</w:t>
            </w:r>
          </w:p>
          <w:p w14:paraId="7F0FD8C5" w14:textId="77777777" w:rsidR="003E1708" w:rsidRPr="00261878" w:rsidRDefault="003E1708" w:rsidP="003E1708">
            <w:pPr>
              <w:rPr>
                <w:rFonts w:asciiTheme="minorHAnsi" w:hAnsiTheme="minorHAnsi" w:cstheme="minorHAnsi"/>
              </w:rPr>
            </w:pPr>
          </w:p>
          <w:p w14:paraId="5B08CFFC" w14:textId="1DFBF275" w:rsidR="003E1708" w:rsidRPr="00671BF3" w:rsidRDefault="003E1708" w:rsidP="003E1708">
            <w:pPr>
              <w:rPr>
                <w:rFonts w:asciiTheme="minorHAnsi" w:hAnsiTheme="minorHAnsi" w:cstheme="minorHAnsi"/>
                <w:b/>
                <w:bCs/>
              </w:rPr>
            </w:pPr>
            <w:r w:rsidRPr="00261878">
              <w:rPr>
                <w:rFonts w:asciiTheme="minorHAnsi" w:hAnsiTheme="minorHAnsi" w:cstheme="minorHAnsi"/>
              </w:rPr>
              <w:t>Our new resources explore healthy friendships, conflict, boundaries and peer pressure, giving students aged 11–13 opportunities to reflect on their relationships and build skills to navigate them with confidence.</w:t>
            </w:r>
          </w:p>
        </w:tc>
        <w:tc>
          <w:tcPr>
            <w:tcW w:w="2764" w:type="dxa"/>
          </w:tcPr>
          <w:p w14:paraId="3A2EEF33" w14:textId="13FC207D" w:rsidR="003E1708" w:rsidRDefault="003E1708" w:rsidP="003E1708">
            <w:pPr>
              <w:rPr>
                <w:rFonts w:asciiTheme="minorHAnsi" w:hAnsiTheme="minorHAnsi" w:cstheme="minorHAnsi"/>
                <w:sz w:val="20"/>
                <w:szCs w:val="20"/>
              </w:rPr>
            </w:pPr>
            <w:hyperlink r:id="rId84" w:history="1">
              <w:r w:rsidRPr="00435AB7">
                <w:rPr>
                  <w:rStyle w:val="Hyperlink"/>
                  <w:rFonts w:asciiTheme="minorHAnsi" w:hAnsiTheme="minorHAnsi" w:cstheme="minorHAnsi"/>
                  <w:sz w:val="20"/>
                  <w:szCs w:val="20"/>
                </w:rPr>
                <w:t>https://www.annafreud.org/resources/schools-and-colleges/healthy-relationships-a-toolkit-for-secondary-schools/</w:t>
              </w:r>
            </w:hyperlink>
          </w:p>
          <w:p w14:paraId="7C1FD7CD" w14:textId="14585819" w:rsidR="003E1708" w:rsidRPr="00261878" w:rsidRDefault="003E1708" w:rsidP="003E1708">
            <w:pPr>
              <w:rPr>
                <w:rFonts w:asciiTheme="minorHAnsi" w:hAnsiTheme="minorHAnsi" w:cstheme="minorHAnsi"/>
                <w:sz w:val="20"/>
                <w:szCs w:val="20"/>
              </w:rPr>
            </w:pPr>
          </w:p>
        </w:tc>
      </w:tr>
      <w:tr w:rsidR="003E1708" w14:paraId="5F098F57" w14:textId="77777777" w:rsidTr="00516A6F">
        <w:tc>
          <w:tcPr>
            <w:tcW w:w="1668" w:type="dxa"/>
          </w:tcPr>
          <w:p w14:paraId="0196F60B" w14:textId="0E7BC810" w:rsidR="003E1708" w:rsidRPr="00B61AE5" w:rsidRDefault="003E1708" w:rsidP="003E1708">
            <w:pPr>
              <w:rPr>
                <w:rFonts w:asciiTheme="minorHAnsi" w:hAnsiTheme="minorHAnsi" w:cstheme="minorHAnsi"/>
                <w:b/>
                <w:bCs/>
              </w:rPr>
            </w:pPr>
          </w:p>
        </w:tc>
        <w:tc>
          <w:tcPr>
            <w:tcW w:w="2010" w:type="dxa"/>
          </w:tcPr>
          <w:p w14:paraId="1769A39E" w14:textId="2BDBE482" w:rsidR="003E1708" w:rsidRDefault="003E1708" w:rsidP="003E1708">
            <w:pPr>
              <w:rPr>
                <w:rFonts w:asciiTheme="minorHAnsi" w:hAnsiTheme="minorHAnsi" w:cstheme="minorHAnsi"/>
              </w:rPr>
            </w:pPr>
            <w:r>
              <w:rPr>
                <w:rFonts w:asciiTheme="minorHAnsi" w:hAnsiTheme="minorHAnsi" w:cstheme="minorHAnsi"/>
              </w:rPr>
              <w:t>Brook</w:t>
            </w:r>
          </w:p>
        </w:tc>
        <w:tc>
          <w:tcPr>
            <w:tcW w:w="7912" w:type="dxa"/>
          </w:tcPr>
          <w:p w14:paraId="7CF68BF8" w14:textId="1E86A62F" w:rsidR="003E1708" w:rsidRPr="00671BF3" w:rsidRDefault="003E1708" w:rsidP="003E1708">
            <w:pPr>
              <w:rPr>
                <w:rFonts w:asciiTheme="minorHAnsi" w:hAnsiTheme="minorHAnsi" w:cstheme="minorHAnsi"/>
                <w:b/>
                <w:bCs/>
              </w:rPr>
            </w:pPr>
            <w:r w:rsidRPr="00671BF3">
              <w:rPr>
                <w:rFonts w:asciiTheme="minorHAnsi" w:hAnsiTheme="minorHAnsi" w:cstheme="minorHAnsi"/>
                <w:b/>
                <w:bCs/>
              </w:rPr>
              <w:t xml:space="preserve">Brook and </w:t>
            </w:r>
            <w:proofErr w:type="spellStart"/>
            <w:r w:rsidRPr="00671BF3">
              <w:rPr>
                <w:rFonts w:asciiTheme="minorHAnsi" w:hAnsiTheme="minorHAnsi" w:cstheme="minorHAnsi"/>
                <w:b/>
                <w:bCs/>
              </w:rPr>
              <w:t>Movember’s</w:t>
            </w:r>
            <w:proofErr w:type="spellEnd"/>
            <w:r w:rsidRPr="00671BF3">
              <w:rPr>
                <w:rFonts w:asciiTheme="minorHAnsi" w:hAnsiTheme="minorHAnsi" w:cstheme="minorHAnsi"/>
                <w:b/>
                <w:bCs/>
              </w:rPr>
              <w:t xml:space="preserve"> BIG RSE Lesson 15</w:t>
            </w:r>
            <w:r w:rsidRPr="00671BF3">
              <w:rPr>
                <w:rFonts w:asciiTheme="minorHAnsi" w:hAnsiTheme="minorHAnsi" w:cstheme="minorHAnsi"/>
                <w:b/>
                <w:bCs/>
                <w:vertAlign w:val="superscript"/>
              </w:rPr>
              <w:t>th</w:t>
            </w:r>
            <w:r w:rsidRPr="00671BF3">
              <w:rPr>
                <w:rFonts w:asciiTheme="minorHAnsi" w:hAnsiTheme="minorHAnsi" w:cstheme="minorHAnsi"/>
                <w:b/>
                <w:bCs/>
              </w:rPr>
              <w:t xml:space="preserve"> Sept 10am</w:t>
            </w:r>
          </w:p>
          <w:p w14:paraId="70F90D05" w14:textId="77777777" w:rsidR="003E1708" w:rsidRPr="00671BF3" w:rsidRDefault="003E1708" w:rsidP="003E1708">
            <w:pPr>
              <w:rPr>
                <w:rFonts w:asciiTheme="minorHAnsi" w:hAnsiTheme="minorHAnsi" w:cstheme="minorHAnsi"/>
                <w:b/>
                <w:bCs/>
              </w:rPr>
            </w:pPr>
          </w:p>
          <w:p w14:paraId="19649C43" w14:textId="77777777" w:rsidR="003E1708" w:rsidRPr="00B15420" w:rsidRDefault="003E1708" w:rsidP="003E1708">
            <w:pPr>
              <w:rPr>
                <w:rFonts w:asciiTheme="minorHAnsi" w:hAnsiTheme="minorHAnsi" w:cstheme="minorHAnsi"/>
              </w:rPr>
            </w:pPr>
            <w:r w:rsidRPr="00B15420">
              <w:rPr>
                <w:rFonts w:asciiTheme="minorHAnsi" w:hAnsiTheme="minorHAnsi" w:cstheme="minorHAnsi"/>
              </w:rPr>
              <w:t xml:space="preserve">There is still time to sign up for Brook and </w:t>
            </w:r>
            <w:proofErr w:type="spellStart"/>
            <w:r w:rsidRPr="00B15420">
              <w:rPr>
                <w:rFonts w:asciiTheme="minorHAnsi" w:hAnsiTheme="minorHAnsi" w:cstheme="minorHAnsi"/>
              </w:rPr>
              <w:t>Movember’s</w:t>
            </w:r>
            <w:proofErr w:type="spellEnd"/>
            <w:r w:rsidRPr="00B15420">
              <w:rPr>
                <w:rFonts w:asciiTheme="minorHAnsi" w:hAnsiTheme="minorHAnsi" w:cstheme="minorHAnsi"/>
              </w:rPr>
              <w:t xml:space="preserve"> Big RSE Lesson! </w:t>
            </w:r>
          </w:p>
          <w:p w14:paraId="4AB6B0E7" w14:textId="43CB70DC" w:rsidR="003E1708" w:rsidRDefault="003E1708" w:rsidP="003E1708">
            <w:pPr>
              <w:rPr>
                <w:rFonts w:asciiTheme="minorHAnsi" w:hAnsiTheme="minorHAnsi" w:cstheme="minorHAnsi"/>
              </w:rPr>
            </w:pPr>
            <w:r w:rsidRPr="00B15420">
              <w:rPr>
                <w:rFonts w:asciiTheme="minorHAnsi" w:hAnsiTheme="minorHAnsi" w:cstheme="minorHAnsi"/>
              </w:rPr>
              <w:t xml:space="preserve">The free session is taking place during Sexual Health Week and is aimed at year 9 and above. Brook and </w:t>
            </w:r>
            <w:proofErr w:type="spellStart"/>
            <w:r w:rsidRPr="00B15420">
              <w:rPr>
                <w:rFonts w:asciiTheme="minorHAnsi" w:hAnsiTheme="minorHAnsi" w:cstheme="minorHAnsi"/>
              </w:rPr>
              <w:t>Movember</w:t>
            </w:r>
            <w:proofErr w:type="spellEnd"/>
            <w:r w:rsidRPr="00B15420">
              <w:rPr>
                <w:rFonts w:asciiTheme="minorHAnsi" w:hAnsiTheme="minorHAnsi" w:cstheme="minorHAnsi"/>
              </w:rPr>
              <w:t xml:space="preserve"> specialists will be exploring what it means to connect with friends, partners, and </w:t>
            </w:r>
            <w:proofErr w:type="gramStart"/>
            <w:r w:rsidRPr="00B15420">
              <w:rPr>
                <w:rFonts w:asciiTheme="minorHAnsi" w:hAnsiTheme="minorHAnsi" w:cstheme="minorHAnsi"/>
              </w:rPr>
              <w:t>ourselves</w:t>
            </w:r>
            <w:proofErr w:type="gramEnd"/>
            <w:r w:rsidRPr="00B15420">
              <w:rPr>
                <w:rFonts w:asciiTheme="minorHAnsi" w:hAnsiTheme="minorHAnsi" w:cstheme="minorHAnsi"/>
              </w:rPr>
              <w:t>. We will also be hosting a live chat and Q&amp;A where young people can ask questions and get involved during the broadcast. Join us live to explore, reflect, and connect.</w:t>
            </w:r>
          </w:p>
        </w:tc>
        <w:tc>
          <w:tcPr>
            <w:tcW w:w="2764" w:type="dxa"/>
          </w:tcPr>
          <w:p w14:paraId="6BEFE052" w14:textId="485249D4" w:rsidR="003E1708" w:rsidRDefault="003E1708" w:rsidP="003E1708">
            <w:pPr>
              <w:rPr>
                <w:rFonts w:asciiTheme="minorHAnsi" w:hAnsiTheme="minorHAnsi" w:cstheme="minorHAnsi"/>
                <w:sz w:val="20"/>
                <w:szCs w:val="20"/>
              </w:rPr>
            </w:pPr>
            <w:hyperlink r:id="rId85" w:history="1">
              <w:r w:rsidRPr="00C66523">
                <w:rPr>
                  <w:rStyle w:val="Hyperlink"/>
                  <w:rFonts w:asciiTheme="minorHAnsi" w:hAnsiTheme="minorHAnsi" w:cstheme="minorHAnsi"/>
                  <w:sz w:val="20"/>
                  <w:szCs w:val="20"/>
                </w:rPr>
                <w:t>https://learnliveuk.com/brook-and-movembers-big-rse-lesson-lets-connect/</w:t>
              </w:r>
            </w:hyperlink>
          </w:p>
          <w:p w14:paraId="5DAD5E5A" w14:textId="2E753BB4" w:rsidR="003E1708" w:rsidRPr="00094155" w:rsidRDefault="003E1708" w:rsidP="003E1708">
            <w:pPr>
              <w:rPr>
                <w:rFonts w:asciiTheme="minorHAnsi" w:hAnsiTheme="minorHAnsi" w:cstheme="minorHAnsi"/>
                <w:sz w:val="20"/>
                <w:szCs w:val="20"/>
              </w:rPr>
            </w:pPr>
          </w:p>
        </w:tc>
      </w:tr>
      <w:tr w:rsidR="003E1708" w14:paraId="3AFA755B" w14:textId="77777777" w:rsidTr="00516A6F">
        <w:tc>
          <w:tcPr>
            <w:tcW w:w="1668" w:type="dxa"/>
          </w:tcPr>
          <w:p w14:paraId="0CCCE4FC" w14:textId="77777777" w:rsidR="003E1708" w:rsidRPr="00B61AE5" w:rsidRDefault="003E1708" w:rsidP="003E1708">
            <w:pPr>
              <w:rPr>
                <w:rFonts w:asciiTheme="minorHAnsi" w:hAnsiTheme="minorHAnsi" w:cstheme="minorHAnsi"/>
                <w:b/>
                <w:bCs/>
              </w:rPr>
            </w:pPr>
          </w:p>
        </w:tc>
        <w:tc>
          <w:tcPr>
            <w:tcW w:w="2010" w:type="dxa"/>
          </w:tcPr>
          <w:p w14:paraId="2B794C00" w14:textId="13B668C2" w:rsidR="003E1708" w:rsidRDefault="003E1708" w:rsidP="003E1708">
            <w:pPr>
              <w:rPr>
                <w:rFonts w:asciiTheme="minorHAnsi" w:hAnsiTheme="minorHAnsi" w:cstheme="minorHAnsi"/>
              </w:rPr>
            </w:pPr>
            <w:r>
              <w:rPr>
                <w:rFonts w:asciiTheme="minorHAnsi" w:hAnsiTheme="minorHAnsi" w:cstheme="minorHAnsi"/>
              </w:rPr>
              <w:t>Brook</w:t>
            </w:r>
          </w:p>
        </w:tc>
        <w:tc>
          <w:tcPr>
            <w:tcW w:w="7912" w:type="dxa"/>
          </w:tcPr>
          <w:p w14:paraId="3EB18825" w14:textId="30184B85" w:rsidR="003E1708" w:rsidRPr="00671BF3" w:rsidRDefault="003E1708" w:rsidP="003E1708">
            <w:pPr>
              <w:rPr>
                <w:rFonts w:asciiTheme="minorHAnsi" w:hAnsiTheme="minorHAnsi" w:cstheme="minorHAnsi"/>
                <w:b/>
                <w:bCs/>
              </w:rPr>
            </w:pPr>
            <w:r w:rsidRPr="00671BF3">
              <w:rPr>
                <w:rFonts w:asciiTheme="minorHAnsi" w:hAnsiTheme="minorHAnsi" w:cstheme="minorHAnsi"/>
                <w:b/>
                <w:bCs/>
              </w:rPr>
              <w:t>Sexual Health Week 2026: Let’s Connect 14- 20 Sept</w:t>
            </w:r>
          </w:p>
          <w:p w14:paraId="778069EF" w14:textId="77777777" w:rsidR="003E1708" w:rsidRPr="00B15420" w:rsidRDefault="003E1708" w:rsidP="003E1708">
            <w:pPr>
              <w:rPr>
                <w:rFonts w:asciiTheme="minorHAnsi" w:hAnsiTheme="minorHAnsi" w:cstheme="minorHAnsi"/>
              </w:rPr>
            </w:pPr>
          </w:p>
          <w:p w14:paraId="3BC0D78C" w14:textId="77777777" w:rsidR="003E1708" w:rsidRPr="00B15420" w:rsidRDefault="003E1708" w:rsidP="003E1708">
            <w:pPr>
              <w:rPr>
                <w:rFonts w:asciiTheme="minorHAnsi" w:hAnsiTheme="minorHAnsi" w:cstheme="minorHAnsi"/>
              </w:rPr>
            </w:pPr>
            <w:r w:rsidRPr="00B15420">
              <w:rPr>
                <w:rFonts w:asciiTheme="minorHAnsi" w:hAnsiTheme="minorHAnsi" w:cstheme="minorHAnsi"/>
              </w:rPr>
              <w:t xml:space="preserve">Sexual Health Week 2026 is almost here! This year we are championing human connection in platonic, romantic and sexual relationships. We are also raising awareness of how strong communities can help fight stigma. </w:t>
            </w:r>
          </w:p>
          <w:p w14:paraId="6765552B" w14:textId="7019E31C" w:rsidR="003E1708" w:rsidRDefault="003E1708" w:rsidP="003E1708">
            <w:pPr>
              <w:rPr>
                <w:rFonts w:asciiTheme="minorHAnsi" w:hAnsiTheme="minorHAnsi" w:cstheme="minorHAnsi"/>
              </w:rPr>
            </w:pPr>
            <w:r w:rsidRPr="00B15420">
              <w:rPr>
                <w:rFonts w:asciiTheme="minorHAnsi" w:hAnsiTheme="minorHAnsi" w:cstheme="minorHAnsi"/>
              </w:rPr>
              <w:t>Get involved by using our free Sexual Health Week toolkit, featuring downloadable posters and social media assets which you can use to support the campaign.</w:t>
            </w:r>
          </w:p>
        </w:tc>
        <w:tc>
          <w:tcPr>
            <w:tcW w:w="2764" w:type="dxa"/>
          </w:tcPr>
          <w:p w14:paraId="3581432A" w14:textId="419ABDA5" w:rsidR="003E1708" w:rsidRPr="00094155" w:rsidRDefault="003E1708" w:rsidP="003E1708">
            <w:pPr>
              <w:rPr>
                <w:rFonts w:asciiTheme="minorHAnsi" w:hAnsiTheme="minorHAnsi" w:cstheme="minorHAnsi"/>
                <w:sz w:val="20"/>
                <w:szCs w:val="20"/>
              </w:rPr>
            </w:pPr>
            <w:hyperlink r:id="rId86" w:history="1">
              <w:r w:rsidRPr="00C66523">
                <w:rPr>
                  <w:rStyle w:val="Hyperlink"/>
                  <w:rFonts w:asciiTheme="minorHAnsi" w:hAnsiTheme="minorHAnsi" w:cstheme="minorHAnsi"/>
                  <w:sz w:val="20"/>
                  <w:szCs w:val="20"/>
                </w:rPr>
                <w:t>https://www.brook.org.uk/shw/</w:t>
              </w:r>
            </w:hyperlink>
            <w:r>
              <w:rPr>
                <w:rFonts w:asciiTheme="minorHAnsi" w:hAnsiTheme="minorHAnsi" w:cstheme="minorHAnsi"/>
                <w:sz w:val="20"/>
                <w:szCs w:val="20"/>
              </w:rPr>
              <w:t xml:space="preserve"> </w:t>
            </w:r>
          </w:p>
        </w:tc>
      </w:tr>
      <w:tr w:rsidR="003E1708" w14:paraId="11DC75E8" w14:textId="77777777" w:rsidTr="00516A6F">
        <w:tc>
          <w:tcPr>
            <w:tcW w:w="1668" w:type="dxa"/>
          </w:tcPr>
          <w:p w14:paraId="36662894" w14:textId="77777777" w:rsidR="003E1708" w:rsidRPr="00B61AE5" w:rsidRDefault="003E1708" w:rsidP="003E1708">
            <w:pPr>
              <w:rPr>
                <w:rFonts w:asciiTheme="minorHAnsi" w:hAnsiTheme="minorHAnsi" w:cstheme="minorHAnsi"/>
                <w:b/>
                <w:bCs/>
              </w:rPr>
            </w:pPr>
          </w:p>
        </w:tc>
        <w:tc>
          <w:tcPr>
            <w:tcW w:w="2010" w:type="dxa"/>
          </w:tcPr>
          <w:p w14:paraId="082F971A" w14:textId="0D105444" w:rsidR="003E1708" w:rsidRDefault="003E1708" w:rsidP="003E1708">
            <w:pPr>
              <w:rPr>
                <w:rFonts w:asciiTheme="minorHAnsi" w:hAnsiTheme="minorHAnsi" w:cstheme="minorHAnsi"/>
              </w:rPr>
            </w:pPr>
            <w:r>
              <w:rPr>
                <w:rFonts w:asciiTheme="minorHAnsi" w:hAnsiTheme="minorHAnsi" w:cstheme="minorHAnsi"/>
              </w:rPr>
              <w:t>NSPCC</w:t>
            </w:r>
          </w:p>
        </w:tc>
        <w:tc>
          <w:tcPr>
            <w:tcW w:w="7912" w:type="dxa"/>
          </w:tcPr>
          <w:p w14:paraId="2CD8D7C0" w14:textId="77777777" w:rsidR="003E1708" w:rsidRPr="00671BF3" w:rsidRDefault="003E1708" w:rsidP="003E1708">
            <w:pPr>
              <w:rPr>
                <w:rFonts w:asciiTheme="minorHAnsi" w:hAnsiTheme="minorHAnsi" w:cstheme="minorHAnsi"/>
                <w:b/>
                <w:bCs/>
              </w:rPr>
            </w:pPr>
            <w:r w:rsidRPr="00671BF3">
              <w:rPr>
                <w:rFonts w:asciiTheme="minorHAnsi" w:hAnsiTheme="minorHAnsi" w:cstheme="minorHAnsi"/>
                <w:b/>
                <w:bCs/>
              </w:rPr>
              <w:t>Talk Relationships</w:t>
            </w:r>
          </w:p>
          <w:p w14:paraId="15D9ACA8" w14:textId="77777777" w:rsidR="003E1708" w:rsidRPr="00C90927" w:rsidRDefault="003E1708" w:rsidP="003E1708">
            <w:pPr>
              <w:rPr>
                <w:rFonts w:asciiTheme="minorHAnsi" w:hAnsiTheme="minorHAnsi" w:cstheme="minorHAnsi"/>
              </w:rPr>
            </w:pPr>
            <w:r w:rsidRPr="00C90927">
              <w:rPr>
                <w:rFonts w:asciiTheme="minorHAnsi" w:hAnsiTheme="minorHAnsi" w:cstheme="minorHAnsi"/>
              </w:rPr>
              <w:t xml:space="preserve"> </w:t>
            </w:r>
          </w:p>
          <w:p w14:paraId="24C4720D" w14:textId="5AC15C95" w:rsidR="003E1708" w:rsidRPr="00B15420" w:rsidRDefault="003E1708" w:rsidP="003E1708">
            <w:pPr>
              <w:rPr>
                <w:rFonts w:asciiTheme="minorHAnsi" w:hAnsiTheme="minorHAnsi" w:cstheme="minorHAnsi"/>
              </w:rPr>
            </w:pPr>
            <w:r w:rsidRPr="00C90927">
              <w:rPr>
                <w:rFonts w:asciiTheme="minorHAnsi" w:hAnsiTheme="minorHAnsi" w:cstheme="minorHAnsi"/>
              </w:rPr>
              <w:t>Get ready for the new year with Talk Relationships, our free secondary school service for sex and relationships education (SRE) across all four UK nations. Includes updated teachers and leaders training, lesson plans, youth voice toolkits, parent and carer resources and films, a dedicated helpline, and a refreshed whole-school approach framework aligned with England's new RSHE guidance.</w:t>
            </w:r>
          </w:p>
        </w:tc>
        <w:tc>
          <w:tcPr>
            <w:tcW w:w="2764" w:type="dxa"/>
          </w:tcPr>
          <w:p w14:paraId="62E392D5" w14:textId="1E74984A" w:rsidR="003E1708" w:rsidRDefault="003E1708" w:rsidP="003E1708">
            <w:pPr>
              <w:rPr>
                <w:rFonts w:asciiTheme="minorHAnsi" w:hAnsiTheme="minorHAnsi" w:cstheme="minorHAnsi"/>
                <w:sz w:val="20"/>
                <w:szCs w:val="20"/>
              </w:rPr>
            </w:pPr>
            <w:hyperlink r:id="rId87" w:history="1">
              <w:r w:rsidRPr="00C66523">
                <w:rPr>
                  <w:rStyle w:val="Hyperlink"/>
                  <w:rFonts w:asciiTheme="minorHAnsi" w:hAnsiTheme="minorHAnsi" w:cstheme="minorHAnsi"/>
                  <w:sz w:val="20"/>
                  <w:szCs w:val="20"/>
                </w:rPr>
                <w:t>https://learning.nspcc.org.uk/services/talk-relationships</w:t>
              </w:r>
            </w:hyperlink>
          </w:p>
          <w:p w14:paraId="1F5819A4" w14:textId="65B17275" w:rsidR="003E1708" w:rsidRDefault="003E1708" w:rsidP="003E1708">
            <w:pPr>
              <w:rPr>
                <w:rFonts w:asciiTheme="minorHAnsi" w:hAnsiTheme="minorHAnsi" w:cstheme="minorHAnsi"/>
                <w:sz w:val="20"/>
                <w:szCs w:val="20"/>
              </w:rPr>
            </w:pPr>
          </w:p>
        </w:tc>
      </w:tr>
      <w:tr w:rsidR="003E1708" w14:paraId="286DAEA5" w14:textId="77777777" w:rsidTr="00516A6F">
        <w:tc>
          <w:tcPr>
            <w:tcW w:w="1668" w:type="dxa"/>
          </w:tcPr>
          <w:p w14:paraId="3574E865" w14:textId="328F4B54" w:rsidR="003E1708" w:rsidRPr="00B61AE5" w:rsidRDefault="003E1708" w:rsidP="003E1708">
            <w:pPr>
              <w:rPr>
                <w:rFonts w:asciiTheme="minorHAnsi" w:hAnsiTheme="minorHAnsi" w:cstheme="minorHAnsi"/>
                <w:b/>
                <w:bCs/>
              </w:rPr>
            </w:pPr>
            <w:r>
              <w:rPr>
                <w:rFonts w:asciiTheme="minorHAnsi" w:hAnsiTheme="minorHAnsi" w:cstheme="minorHAnsi"/>
                <w:b/>
                <w:bCs/>
              </w:rPr>
              <w:lastRenderedPageBreak/>
              <w:t>Radicalisation &amp; Violent Extremism</w:t>
            </w:r>
          </w:p>
        </w:tc>
        <w:tc>
          <w:tcPr>
            <w:tcW w:w="2010" w:type="dxa"/>
          </w:tcPr>
          <w:p w14:paraId="61043757" w14:textId="3BA6867D" w:rsidR="003E1708" w:rsidRDefault="003E1708" w:rsidP="003E1708">
            <w:pPr>
              <w:rPr>
                <w:rFonts w:asciiTheme="minorHAnsi" w:hAnsiTheme="minorHAnsi" w:cstheme="minorHAnsi"/>
              </w:rPr>
            </w:pPr>
            <w:r>
              <w:rPr>
                <w:rFonts w:asciiTheme="minorHAnsi" w:hAnsiTheme="minorHAnsi" w:cstheme="minorHAnsi"/>
              </w:rPr>
              <w:t>Home Office</w:t>
            </w:r>
          </w:p>
        </w:tc>
        <w:tc>
          <w:tcPr>
            <w:tcW w:w="7912" w:type="dxa"/>
          </w:tcPr>
          <w:p w14:paraId="385C342A" w14:textId="77777777" w:rsidR="003E1708" w:rsidRPr="00671BF3" w:rsidRDefault="003E1708" w:rsidP="003E1708">
            <w:pPr>
              <w:rPr>
                <w:rFonts w:asciiTheme="minorHAnsi" w:hAnsiTheme="minorHAnsi" w:cstheme="minorHAnsi"/>
                <w:b/>
                <w:bCs/>
              </w:rPr>
            </w:pPr>
            <w:r w:rsidRPr="00671BF3">
              <w:rPr>
                <w:rFonts w:asciiTheme="minorHAnsi" w:hAnsiTheme="minorHAnsi" w:cstheme="minorHAnsi"/>
                <w:b/>
                <w:bCs/>
              </w:rPr>
              <w:t xml:space="preserve">Notice, check, share </w:t>
            </w:r>
          </w:p>
          <w:p w14:paraId="64E7914C" w14:textId="77777777" w:rsidR="003E1708" w:rsidRDefault="003E1708" w:rsidP="003E1708">
            <w:pPr>
              <w:rPr>
                <w:rFonts w:asciiTheme="minorHAnsi" w:hAnsiTheme="minorHAnsi" w:cstheme="minorHAnsi"/>
              </w:rPr>
            </w:pPr>
          </w:p>
          <w:p w14:paraId="47B99DA3" w14:textId="77777777" w:rsidR="003E1708" w:rsidRPr="00F31CE0" w:rsidRDefault="003E1708" w:rsidP="003E1708">
            <w:pPr>
              <w:rPr>
                <w:rFonts w:asciiTheme="minorHAnsi" w:hAnsiTheme="minorHAnsi" w:cstheme="minorHAnsi"/>
              </w:rPr>
            </w:pPr>
            <w:r w:rsidRPr="00F31CE0">
              <w:rPr>
                <w:rFonts w:asciiTheme="minorHAnsi" w:hAnsiTheme="minorHAnsi" w:cstheme="minorHAnsi"/>
              </w:rPr>
              <w:t>Guidance for professionals working in sectors subject to the Prevent duty, such as health, education, and local authorities.</w:t>
            </w:r>
            <w:r>
              <w:rPr>
                <w:rFonts w:asciiTheme="minorHAnsi" w:hAnsiTheme="minorHAnsi" w:cstheme="minorHAnsi"/>
              </w:rPr>
              <w:t xml:space="preserve"> </w:t>
            </w:r>
            <w:r w:rsidRPr="00F31CE0">
              <w:rPr>
                <w:rFonts w:asciiTheme="minorHAnsi" w:hAnsiTheme="minorHAnsi" w:cstheme="minorHAnsi"/>
              </w:rPr>
              <w:t>Professionals should follow this if they have a concern that someone is at risk of becoming radicalised into terrorism.</w:t>
            </w:r>
          </w:p>
          <w:p w14:paraId="36E145B7" w14:textId="77777777" w:rsidR="003E1708" w:rsidRPr="00F31CE0" w:rsidRDefault="003E1708" w:rsidP="003E1708">
            <w:pPr>
              <w:rPr>
                <w:rFonts w:asciiTheme="minorHAnsi" w:hAnsiTheme="minorHAnsi" w:cstheme="minorHAnsi"/>
              </w:rPr>
            </w:pPr>
          </w:p>
          <w:p w14:paraId="79CBFDD6" w14:textId="7B3C4C9A" w:rsidR="003E1708" w:rsidRDefault="003E1708" w:rsidP="003E1708">
            <w:pPr>
              <w:rPr>
                <w:rFonts w:asciiTheme="minorHAnsi" w:hAnsiTheme="minorHAnsi" w:cstheme="minorHAnsi"/>
              </w:rPr>
            </w:pPr>
            <w:r w:rsidRPr="00F31CE0">
              <w:rPr>
                <w:rFonts w:asciiTheme="minorHAnsi" w:hAnsiTheme="minorHAnsi" w:cstheme="minorHAnsi"/>
              </w:rPr>
              <w:t>Radicalisation is the process of a person legitimising support for, or use of, terrorist violence.</w:t>
            </w:r>
          </w:p>
        </w:tc>
        <w:tc>
          <w:tcPr>
            <w:tcW w:w="2764" w:type="dxa"/>
          </w:tcPr>
          <w:p w14:paraId="2728918F" w14:textId="4875C4B1" w:rsidR="003E1708" w:rsidRDefault="003E1708" w:rsidP="003E1708">
            <w:pPr>
              <w:rPr>
                <w:rFonts w:asciiTheme="minorHAnsi" w:hAnsiTheme="minorHAnsi" w:cstheme="minorHAnsi"/>
                <w:sz w:val="20"/>
                <w:szCs w:val="20"/>
              </w:rPr>
            </w:pPr>
            <w:hyperlink r:id="rId88" w:history="1">
              <w:r w:rsidRPr="00C66523">
                <w:rPr>
                  <w:rStyle w:val="Hyperlink"/>
                  <w:rFonts w:asciiTheme="minorHAnsi" w:hAnsiTheme="minorHAnsi" w:cstheme="minorHAnsi"/>
                  <w:sz w:val="20"/>
                  <w:szCs w:val="20"/>
                </w:rPr>
                <w:t>https://www.gov.uk/government/publications/notice-check-share</w:t>
              </w:r>
            </w:hyperlink>
          </w:p>
          <w:p w14:paraId="21D5F6E7" w14:textId="2E4E87EA" w:rsidR="003E1708" w:rsidRPr="00094155" w:rsidRDefault="003E1708" w:rsidP="003E1708">
            <w:pPr>
              <w:rPr>
                <w:rFonts w:asciiTheme="minorHAnsi" w:hAnsiTheme="minorHAnsi" w:cstheme="minorHAnsi"/>
                <w:sz w:val="20"/>
                <w:szCs w:val="20"/>
              </w:rPr>
            </w:pPr>
          </w:p>
        </w:tc>
      </w:tr>
      <w:tr w:rsidR="003E1708" w14:paraId="553FF8AA" w14:textId="77777777" w:rsidTr="00516A6F">
        <w:tc>
          <w:tcPr>
            <w:tcW w:w="1668" w:type="dxa"/>
          </w:tcPr>
          <w:p w14:paraId="18A37F1A" w14:textId="77777777" w:rsidR="003E1708" w:rsidRDefault="003E1708" w:rsidP="003E1708">
            <w:pPr>
              <w:rPr>
                <w:rFonts w:asciiTheme="minorHAnsi" w:hAnsiTheme="minorHAnsi" w:cstheme="minorHAnsi"/>
                <w:b/>
                <w:bCs/>
              </w:rPr>
            </w:pPr>
          </w:p>
        </w:tc>
        <w:tc>
          <w:tcPr>
            <w:tcW w:w="2010" w:type="dxa"/>
          </w:tcPr>
          <w:p w14:paraId="534FC849" w14:textId="559EB948" w:rsidR="003E1708" w:rsidRDefault="003E1708" w:rsidP="003E1708">
            <w:pPr>
              <w:rPr>
                <w:rFonts w:asciiTheme="minorHAnsi" w:hAnsiTheme="minorHAnsi" w:cstheme="minorHAnsi"/>
              </w:rPr>
            </w:pPr>
            <w:r w:rsidRPr="005B24D3">
              <w:rPr>
                <w:rFonts w:asciiTheme="minorHAnsi" w:hAnsiTheme="minorHAnsi" w:cstheme="minorHAnsi"/>
              </w:rPr>
              <w:t>Children’s Commissioner for England</w:t>
            </w:r>
          </w:p>
        </w:tc>
        <w:tc>
          <w:tcPr>
            <w:tcW w:w="7912" w:type="dxa"/>
          </w:tcPr>
          <w:p w14:paraId="7E5C50CE" w14:textId="6E0BE06C" w:rsidR="003E1708" w:rsidRPr="00671BF3" w:rsidRDefault="003E1708" w:rsidP="003E1708">
            <w:pPr>
              <w:rPr>
                <w:rFonts w:asciiTheme="minorHAnsi" w:hAnsiTheme="minorHAnsi" w:cstheme="minorHAnsi"/>
                <w:b/>
                <w:bCs/>
              </w:rPr>
            </w:pPr>
            <w:r w:rsidRPr="00671BF3">
              <w:rPr>
                <w:rFonts w:asciiTheme="minorHAnsi" w:hAnsiTheme="minorHAnsi" w:cstheme="minorHAnsi"/>
                <w:b/>
                <w:bCs/>
              </w:rPr>
              <w:t>Children referred to the Prevent programme</w:t>
            </w:r>
          </w:p>
          <w:p w14:paraId="0C273300" w14:textId="77777777" w:rsidR="003E1708" w:rsidRDefault="003E1708" w:rsidP="003E1708">
            <w:pPr>
              <w:rPr>
                <w:rFonts w:asciiTheme="minorHAnsi" w:hAnsiTheme="minorHAnsi" w:cstheme="minorHAnsi"/>
              </w:rPr>
            </w:pPr>
          </w:p>
          <w:p w14:paraId="36C36911" w14:textId="56DC34B5" w:rsidR="003E1708" w:rsidRDefault="003E1708" w:rsidP="003E1708">
            <w:pPr>
              <w:rPr>
                <w:rFonts w:asciiTheme="minorHAnsi" w:hAnsiTheme="minorHAnsi" w:cstheme="minorHAnsi"/>
              </w:rPr>
            </w:pPr>
            <w:r>
              <w:rPr>
                <w:rFonts w:asciiTheme="minorHAnsi" w:hAnsiTheme="minorHAnsi" w:cstheme="minorHAnsi"/>
              </w:rPr>
              <w:t xml:space="preserve">A </w:t>
            </w:r>
            <w:r w:rsidRPr="005B24D3">
              <w:rPr>
                <w:rFonts w:asciiTheme="minorHAnsi" w:hAnsiTheme="minorHAnsi" w:cstheme="minorHAnsi"/>
              </w:rPr>
              <w:t>new report on children referred to Prevent - the government’s counter extremism programme. The report is based on analysis of Home Office data and interviews with professionals. Key findings show: Prevent has seen a substantial rise in referrals for children in England and Wales; professionals are concerned that children are being drawn into radicalisation and violence fascination online; the majority of children referred to Prevent do not progress to an intervention; and many children are referred back to the service that made the referral when their cases are closed. Recommendations focus on tackling online drivers of harm, developing a new pathway for children at risk of committing violence; and improvements in data recording.</w:t>
            </w:r>
          </w:p>
        </w:tc>
        <w:tc>
          <w:tcPr>
            <w:tcW w:w="2764" w:type="dxa"/>
          </w:tcPr>
          <w:p w14:paraId="773F3777" w14:textId="77777777" w:rsidR="003E1708" w:rsidRDefault="003E1708" w:rsidP="003E1708">
            <w:pPr>
              <w:rPr>
                <w:rFonts w:asciiTheme="minorHAnsi" w:hAnsiTheme="minorHAnsi" w:cstheme="minorHAnsi"/>
                <w:sz w:val="20"/>
                <w:szCs w:val="20"/>
              </w:rPr>
            </w:pPr>
            <w:r>
              <w:rPr>
                <w:rFonts w:asciiTheme="minorHAnsi" w:hAnsiTheme="minorHAnsi" w:cstheme="minorHAnsi"/>
                <w:sz w:val="20"/>
                <w:szCs w:val="20"/>
              </w:rPr>
              <w:t>News article:</w:t>
            </w:r>
          </w:p>
          <w:p w14:paraId="5297A417" w14:textId="32F112EA" w:rsidR="003E1708" w:rsidRDefault="003E1708" w:rsidP="003E1708">
            <w:pPr>
              <w:rPr>
                <w:rFonts w:asciiTheme="minorHAnsi" w:hAnsiTheme="minorHAnsi" w:cstheme="minorHAnsi"/>
                <w:sz w:val="20"/>
                <w:szCs w:val="20"/>
              </w:rPr>
            </w:pPr>
            <w:hyperlink r:id="rId89" w:history="1">
              <w:r w:rsidRPr="00523AED">
                <w:rPr>
                  <w:rStyle w:val="Hyperlink"/>
                  <w:rFonts w:asciiTheme="minorHAnsi" w:hAnsiTheme="minorHAnsi" w:cstheme="minorHAnsi"/>
                  <w:sz w:val="20"/>
                  <w:szCs w:val="20"/>
                </w:rPr>
                <w:t>https://www.childrenscommissioner.gov.uk/press-notice/press-notice-childrens-commissioner-demands-reform-of-anti-extremism-programme/</w:t>
              </w:r>
            </w:hyperlink>
          </w:p>
          <w:p w14:paraId="2CADC2B6" w14:textId="77777777" w:rsidR="003E1708" w:rsidRDefault="003E1708" w:rsidP="003E1708">
            <w:pPr>
              <w:rPr>
                <w:rFonts w:asciiTheme="minorHAnsi" w:hAnsiTheme="minorHAnsi" w:cstheme="minorHAnsi"/>
                <w:sz w:val="20"/>
                <w:szCs w:val="20"/>
              </w:rPr>
            </w:pPr>
          </w:p>
          <w:p w14:paraId="073CE6BB" w14:textId="608AF919" w:rsidR="003E1708" w:rsidRDefault="003E1708" w:rsidP="003E1708">
            <w:pPr>
              <w:rPr>
                <w:rFonts w:asciiTheme="minorHAnsi" w:hAnsiTheme="minorHAnsi" w:cstheme="minorHAnsi"/>
                <w:sz w:val="20"/>
                <w:szCs w:val="20"/>
              </w:rPr>
            </w:pPr>
            <w:r>
              <w:rPr>
                <w:rFonts w:asciiTheme="minorHAnsi" w:hAnsiTheme="minorHAnsi" w:cstheme="minorHAnsi"/>
                <w:sz w:val="20"/>
                <w:szCs w:val="20"/>
              </w:rPr>
              <w:t>Report:</w:t>
            </w:r>
          </w:p>
          <w:p w14:paraId="01A29522" w14:textId="28423FE7" w:rsidR="003E1708" w:rsidRPr="00094155" w:rsidRDefault="003E1708" w:rsidP="003E1708">
            <w:pPr>
              <w:rPr>
                <w:rFonts w:asciiTheme="minorHAnsi" w:hAnsiTheme="minorHAnsi" w:cstheme="minorHAnsi"/>
                <w:sz w:val="20"/>
                <w:szCs w:val="20"/>
              </w:rPr>
            </w:pPr>
            <w:hyperlink r:id="rId90" w:history="1">
              <w:r w:rsidRPr="00523AED">
                <w:rPr>
                  <w:rStyle w:val="Hyperlink"/>
                  <w:rFonts w:asciiTheme="minorHAnsi" w:hAnsiTheme="minorHAnsi" w:cstheme="minorHAnsi"/>
                  <w:sz w:val="20"/>
                  <w:szCs w:val="20"/>
                </w:rPr>
                <w:t>https://www.childrenscommissioner.gov.uk/resource/children-referred-to-the-prevent-programme/</w:t>
              </w:r>
            </w:hyperlink>
            <w:r>
              <w:rPr>
                <w:rFonts w:asciiTheme="minorHAnsi" w:hAnsiTheme="minorHAnsi" w:cstheme="minorHAnsi"/>
                <w:sz w:val="20"/>
                <w:szCs w:val="20"/>
              </w:rPr>
              <w:t xml:space="preserve"> </w:t>
            </w:r>
          </w:p>
        </w:tc>
      </w:tr>
      <w:tr w:rsidR="003E1708" w14:paraId="5F5CE484" w14:textId="77777777" w:rsidTr="00516A6F">
        <w:tc>
          <w:tcPr>
            <w:tcW w:w="1668" w:type="dxa"/>
          </w:tcPr>
          <w:p w14:paraId="12D1C8A9" w14:textId="12DC66A6" w:rsidR="003E1708" w:rsidRPr="00B61AE5" w:rsidRDefault="003E1708" w:rsidP="003E1708">
            <w:pPr>
              <w:rPr>
                <w:rFonts w:asciiTheme="minorHAnsi" w:hAnsiTheme="minorHAnsi" w:cstheme="minorHAnsi"/>
                <w:b/>
                <w:bCs/>
              </w:rPr>
            </w:pPr>
            <w:r>
              <w:rPr>
                <w:rFonts w:asciiTheme="minorHAnsi" w:hAnsiTheme="minorHAnsi" w:cstheme="minorHAnsi"/>
                <w:b/>
                <w:bCs/>
              </w:rPr>
              <w:t xml:space="preserve">Offending &amp; Violence </w:t>
            </w:r>
          </w:p>
        </w:tc>
        <w:tc>
          <w:tcPr>
            <w:tcW w:w="2010" w:type="dxa"/>
          </w:tcPr>
          <w:p w14:paraId="150BB145" w14:textId="745DC6C3" w:rsidR="003E1708" w:rsidRDefault="003E1708" w:rsidP="003E1708">
            <w:pPr>
              <w:rPr>
                <w:rFonts w:asciiTheme="minorHAnsi" w:hAnsiTheme="minorHAnsi" w:cstheme="minorHAnsi"/>
              </w:rPr>
            </w:pPr>
            <w:r w:rsidRPr="00DC095A">
              <w:rPr>
                <w:rFonts w:asciiTheme="minorHAnsi" w:hAnsiTheme="minorHAnsi" w:cstheme="minorHAnsi"/>
              </w:rPr>
              <w:t>Ministry of Justice</w:t>
            </w:r>
          </w:p>
        </w:tc>
        <w:tc>
          <w:tcPr>
            <w:tcW w:w="7912" w:type="dxa"/>
          </w:tcPr>
          <w:p w14:paraId="7F8BABCA" w14:textId="041D4281" w:rsidR="003E1708" w:rsidRPr="00671BF3" w:rsidRDefault="003E1708" w:rsidP="003E1708">
            <w:pPr>
              <w:rPr>
                <w:rFonts w:asciiTheme="minorHAnsi" w:hAnsiTheme="minorHAnsi" w:cstheme="minorHAnsi"/>
                <w:b/>
                <w:bCs/>
              </w:rPr>
            </w:pPr>
            <w:r w:rsidRPr="00671BF3">
              <w:rPr>
                <w:rFonts w:asciiTheme="minorHAnsi" w:hAnsiTheme="minorHAnsi" w:cstheme="minorHAnsi"/>
                <w:b/>
                <w:bCs/>
              </w:rPr>
              <w:t>Review into youth custody safeguarding</w:t>
            </w:r>
          </w:p>
          <w:p w14:paraId="3C272A11" w14:textId="77777777" w:rsidR="003E1708" w:rsidRDefault="003E1708" w:rsidP="003E1708">
            <w:pPr>
              <w:rPr>
                <w:rFonts w:asciiTheme="minorHAnsi" w:hAnsiTheme="minorHAnsi" w:cstheme="minorHAnsi"/>
              </w:rPr>
            </w:pPr>
          </w:p>
          <w:p w14:paraId="7C9C6E8B" w14:textId="2C4A5EE4" w:rsidR="003E1708" w:rsidRDefault="003E1708" w:rsidP="003E1708">
            <w:pPr>
              <w:rPr>
                <w:rFonts w:asciiTheme="minorHAnsi" w:hAnsiTheme="minorHAnsi" w:cstheme="minorHAnsi"/>
              </w:rPr>
            </w:pPr>
            <w:r>
              <w:rPr>
                <w:rFonts w:asciiTheme="minorHAnsi" w:hAnsiTheme="minorHAnsi" w:cstheme="minorHAnsi"/>
              </w:rPr>
              <w:t>A</w:t>
            </w:r>
            <w:r w:rsidRPr="00DC095A">
              <w:rPr>
                <w:rFonts w:asciiTheme="minorHAnsi" w:hAnsiTheme="minorHAnsi" w:cstheme="minorHAnsi"/>
              </w:rPr>
              <w:t xml:space="preserve">n independent rapid review of safeguarding in youth custody in England and Wales, alongside the government’s response. The review examines whether decision making, primarily in relation to allegations against staff, and the arrangements in place to support this, are sufficient to help ensure that children are protected. It includes recommendations on the management of allegations, safeguarding roles and responsibilities, and the professional development of, and support to, staff. The government response sets out how it plans to take forward the recommendations in the review and strengthen safeguarding arrangements across the youth custodial estate. Priorities will </w:t>
            </w:r>
            <w:proofErr w:type="gramStart"/>
            <w:r w:rsidRPr="00DC095A">
              <w:rPr>
                <w:rFonts w:asciiTheme="minorHAnsi" w:hAnsiTheme="minorHAnsi" w:cstheme="minorHAnsi"/>
              </w:rPr>
              <w:t>include:</w:t>
            </w:r>
            <w:proofErr w:type="gramEnd"/>
            <w:r w:rsidRPr="00DC095A">
              <w:rPr>
                <w:rFonts w:asciiTheme="minorHAnsi" w:hAnsiTheme="minorHAnsi" w:cstheme="minorHAnsi"/>
              </w:rPr>
              <w:t xml:space="preserve"> addressing how allegations against staff are handled; improving the </w:t>
            </w:r>
            <w:r w:rsidRPr="00DC095A">
              <w:rPr>
                <w:rFonts w:asciiTheme="minorHAnsi" w:hAnsiTheme="minorHAnsi" w:cstheme="minorHAnsi"/>
              </w:rPr>
              <w:lastRenderedPageBreak/>
              <w:t>quality and consistency of safeguarding data; and ensuring that complaints and advocacy arrangements meet children’s needs across all sites.</w:t>
            </w:r>
          </w:p>
        </w:tc>
        <w:tc>
          <w:tcPr>
            <w:tcW w:w="2764" w:type="dxa"/>
          </w:tcPr>
          <w:p w14:paraId="1849B978" w14:textId="0A5D6B6D" w:rsidR="003E1708" w:rsidRPr="00094155" w:rsidRDefault="003E1708" w:rsidP="003E1708">
            <w:pPr>
              <w:rPr>
                <w:rFonts w:asciiTheme="minorHAnsi" w:hAnsiTheme="minorHAnsi" w:cstheme="minorHAnsi"/>
                <w:sz w:val="20"/>
                <w:szCs w:val="20"/>
              </w:rPr>
            </w:pPr>
            <w:hyperlink r:id="rId91" w:history="1">
              <w:r w:rsidRPr="00523AED">
                <w:rPr>
                  <w:rStyle w:val="Hyperlink"/>
                  <w:rFonts w:asciiTheme="minorHAnsi" w:hAnsiTheme="minorHAnsi" w:cstheme="minorHAnsi"/>
                  <w:sz w:val="20"/>
                  <w:szCs w:val="20"/>
                </w:rPr>
                <w:t>https://www.gov.uk/government/publications/trowler-review-into-youth-custody-safeguarding</w:t>
              </w:r>
            </w:hyperlink>
            <w:r>
              <w:rPr>
                <w:rFonts w:asciiTheme="minorHAnsi" w:hAnsiTheme="minorHAnsi" w:cstheme="minorHAnsi"/>
                <w:sz w:val="20"/>
                <w:szCs w:val="20"/>
              </w:rPr>
              <w:t xml:space="preserve"> </w:t>
            </w:r>
          </w:p>
        </w:tc>
      </w:tr>
      <w:tr w:rsidR="003E1708" w14:paraId="2679E31C" w14:textId="77777777" w:rsidTr="00516A6F">
        <w:tc>
          <w:tcPr>
            <w:tcW w:w="1668" w:type="dxa"/>
          </w:tcPr>
          <w:p w14:paraId="09B79770" w14:textId="77777777" w:rsidR="003E1708" w:rsidRPr="00B61AE5" w:rsidRDefault="003E1708" w:rsidP="003E1708">
            <w:pPr>
              <w:rPr>
                <w:rFonts w:asciiTheme="minorHAnsi" w:hAnsiTheme="minorHAnsi" w:cstheme="minorHAnsi"/>
                <w:b/>
                <w:bCs/>
              </w:rPr>
            </w:pPr>
          </w:p>
        </w:tc>
        <w:tc>
          <w:tcPr>
            <w:tcW w:w="2010" w:type="dxa"/>
          </w:tcPr>
          <w:p w14:paraId="63396459" w14:textId="767E079F" w:rsidR="003E1708" w:rsidRDefault="003E1708" w:rsidP="003E1708">
            <w:pPr>
              <w:rPr>
                <w:rFonts w:asciiTheme="minorHAnsi" w:hAnsiTheme="minorHAnsi" w:cstheme="minorHAnsi"/>
              </w:rPr>
            </w:pPr>
            <w:r w:rsidRPr="00DC095A">
              <w:rPr>
                <w:rFonts w:asciiTheme="minorHAnsi" w:hAnsiTheme="minorHAnsi" w:cstheme="minorHAnsi"/>
              </w:rPr>
              <w:t>Youth Endowment Fund</w:t>
            </w:r>
          </w:p>
        </w:tc>
        <w:tc>
          <w:tcPr>
            <w:tcW w:w="7912" w:type="dxa"/>
          </w:tcPr>
          <w:p w14:paraId="3A8BA23B" w14:textId="4268A0E4" w:rsidR="003E1708" w:rsidRPr="00671BF3" w:rsidRDefault="003E1708" w:rsidP="003E1708">
            <w:pPr>
              <w:rPr>
                <w:rFonts w:asciiTheme="minorHAnsi" w:hAnsiTheme="minorHAnsi" w:cstheme="minorHAnsi"/>
                <w:b/>
                <w:bCs/>
              </w:rPr>
            </w:pPr>
            <w:r w:rsidRPr="00671BF3">
              <w:rPr>
                <w:rFonts w:asciiTheme="minorHAnsi" w:hAnsiTheme="minorHAnsi" w:cstheme="minorHAnsi"/>
                <w:b/>
                <w:bCs/>
              </w:rPr>
              <w:t>Trends in violence affecting children</w:t>
            </w:r>
          </w:p>
          <w:p w14:paraId="13A0AEF4" w14:textId="77777777" w:rsidR="003E1708" w:rsidRDefault="003E1708" w:rsidP="003E1708">
            <w:pPr>
              <w:rPr>
                <w:rFonts w:asciiTheme="minorHAnsi" w:hAnsiTheme="minorHAnsi" w:cstheme="minorHAnsi"/>
              </w:rPr>
            </w:pPr>
          </w:p>
          <w:p w14:paraId="2BCBA12B" w14:textId="29401077" w:rsidR="003E1708" w:rsidRDefault="003E1708" w:rsidP="003E1708">
            <w:pPr>
              <w:rPr>
                <w:rFonts w:asciiTheme="minorHAnsi" w:hAnsiTheme="minorHAnsi" w:cstheme="minorHAnsi"/>
              </w:rPr>
            </w:pPr>
            <w:r>
              <w:rPr>
                <w:rFonts w:asciiTheme="minorHAnsi" w:hAnsiTheme="minorHAnsi" w:cstheme="minorHAnsi"/>
              </w:rPr>
              <w:t xml:space="preserve">A </w:t>
            </w:r>
            <w:r w:rsidRPr="00DC095A">
              <w:rPr>
                <w:rFonts w:asciiTheme="minorHAnsi" w:hAnsiTheme="minorHAnsi" w:cstheme="minorHAnsi"/>
              </w:rPr>
              <w:t>report looking at key trends and data on violence affecting children in England and Wales. The report looks at data on homicides, knife crime, justice system involvement and other indicators including a new indicator focused on violence against young women and girls. Findings from data for 2024/25 indicate: serious violence affecting children and young people is falling; more boys are being arrested for sexual offences; tech-facilitated abuse is growing; policing and youth justice showed some improvements; and fewer children were persistently missing school and taken into care.</w:t>
            </w:r>
          </w:p>
        </w:tc>
        <w:tc>
          <w:tcPr>
            <w:tcW w:w="2764" w:type="dxa"/>
          </w:tcPr>
          <w:p w14:paraId="3DF2CB9C" w14:textId="30446DDF" w:rsidR="003E1708" w:rsidRPr="00094155" w:rsidRDefault="003E1708" w:rsidP="003E1708">
            <w:pPr>
              <w:rPr>
                <w:rFonts w:asciiTheme="minorHAnsi" w:hAnsiTheme="minorHAnsi" w:cstheme="minorHAnsi"/>
                <w:sz w:val="20"/>
                <w:szCs w:val="20"/>
              </w:rPr>
            </w:pPr>
            <w:hyperlink r:id="rId92" w:history="1">
              <w:r w:rsidRPr="00523AED">
                <w:rPr>
                  <w:rStyle w:val="Hyperlink"/>
                  <w:rFonts w:asciiTheme="minorHAnsi" w:hAnsiTheme="minorHAnsi" w:cstheme="minorHAnsi"/>
                  <w:sz w:val="20"/>
                  <w:szCs w:val="20"/>
                </w:rPr>
                <w:t>https://youthendowmentfund.org.uk/reports/beyond-the-headlines-2026/</w:t>
              </w:r>
            </w:hyperlink>
            <w:r>
              <w:rPr>
                <w:rFonts w:asciiTheme="minorHAnsi" w:hAnsiTheme="minorHAnsi" w:cstheme="minorHAnsi"/>
                <w:sz w:val="20"/>
                <w:szCs w:val="20"/>
              </w:rPr>
              <w:t xml:space="preserve"> </w:t>
            </w:r>
          </w:p>
        </w:tc>
      </w:tr>
      <w:tr w:rsidR="003E1708" w14:paraId="2D1F2795" w14:textId="77777777" w:rsidTr="00516A6F">
        <w:tc>
          <w:tcPr>
            <w:tcW w:w="1668" w:type="dxa"/>
          </w:tcPr>
          <w:p w14:paraId="480B6E22" w14:textId="3C09F682" w:rsidR="003E1708" w:rsidRPr="00B61AE5" w:rsidRDefault="003E1708" w:rsidP="003E1708">
            <w:pPr>
              <w:rPr>
                <w:rFonts w:asciiTheme="minorHAnsi" w:hAnsiTheme="minorHAnsi" w:cstheme="minorHAnsi"/>
                <w:b/>
                <w:bCs/>
              </w:rPr>
            </w:pPr>
            <w:r>
              <w:rPr>
                <w:rFonts w:asciiTheme="minorHAnsi" w:hAnsiTheme="minorHAnsi" w:cstheme="minorHAnsi"/>
                <w:b/>
                <w:bCs/>
              </w:rPr>
              <w:t xml:space="preserve">Safer Recruitment </w:t>
            </w:r>
          </w:p>
        </w:tc>
        <w:tc>
          <w:tcPr>
            <w:tcW w:w="2010" w:type="dxa"/>
          </w:tcPr>
          <w:p w14:paraId="798CEC4F" w14:textId="655FB26A" w:rsidR="003E1708" w:rsidRDefault="003E1708" w:rsidP="003E1708">
            <w:pPr>
              <w:rPr>
                <w:rFonts w:asciiTheme="minorHAnsi" w:hAnsiTheme="minorHAnsi" w:cstheme="minorHAnsi"/>
              </w:rPr>
            </w:pPr>
            <w:r w:rsidRPr="00225597">
              <w:rPr>
                <w:rFonts w:asciiTheme="minorHAnsi" w:hAnsiTheme="minorHAnsi" w:cstheme="minorHAnsi"/>
              </w:rPr>
              <w:t>Disclosure and Barring Service (DBS)</w:t>
            </w:r>
          </w:p>
        </w:tc>
        <w:tc>
          <w:tcPr>
            <w:tcW w:w="7912" w:type="dxa"/>
          </w:tcPr>
          <w:p w14:paraId="6BDDFE46" w14:textId="6BC5843F" w:rsidR="003E1708" w:rsidRPr="00671BF3" w:rsidRDefault="003E1708" w:rsidP="003E1708">
            <w:pPr>
              <w:rPr>
                <w:rFonts w:asciiTheme="minorHAnsi" w:hAnsiTheme="minorHAnsi" w:cstheme="minorHAnsi"/>
                <w:b/>
                <w:bCs/>
              </w:rPr>
            </w:pPr>
            <w:r w:rsidRPr="00671BF3">
              <w:rPr>
                <w:rFonts w:asciiTheme="minorHAnsi" w:hAnsiTheme="minorHAnsi" w:cstheme="minorHAnsi"/>
                <w:b/>
                <w:bCs/>
              </w:rPr>
              <w:t>Regulated activity with children: myth busting the September 2026 Supervision Exemption changes</w:t>
            </w:r>
          </w:p>
          <w:p w14:paraId="06E5B16A" w14:textId="77777777" w:rsidR="003E1708" w:rsidRDefault="003E1708" w:rsidP="003E1708">
            <w:pPr>
              <w:rPr>
                <w:rFonts w:asciiTheme="minorHAnsi" w:hAnsiTheme="minorHAnsi" w:cstheme="minorHAnsi"/>
              </w:rPr>
            </w:pPr>
          </w:p>
          <w:p w14:paraId="2E528A5C" w14:textId="3DD7A4D1" w:rsidR="003E1708" w:rsidRDefault="003E1708" w:rsidP="003E1708">
            <w:pPr>
              <w:rPr>
                <w:rFonts w:asciiTheme="minorHAnsi" w:hAnsiTheme="minorHAnsi" w:cstheme="minorHAnsi"/>
              </w:rPr>
            </w:pPr>
            <w:r>
              <w:rPr>
                <w:rFonts w:asciiTheme="minorHAnsi" w:hAnsiTheme="minorHAnsi" w:cstheme="minorHAnsi"/>
              </w:rPr>
              <w:t xml:space="preserve">A </w:t>
            </w:r>
            <w:r w:rsidRPr="00225597">
              <w:rPr>
                <w:rFonts w:asciiTheme="minorHAnsi" w:hAnsiTheme="minorHAnsi" w:cstheme="minorHAnsi"/>
              </w:rPr>
              <w:t>news story addressing common misconceptions about the removal of the supervision exemption for regulated activity with children effective from 1 September 2026. The definition of regulated activity with children in England, Northern Ireland and Wales has changed, meaning that some people who were previously exempt may now qualify for an Enhanced DBS check with a Children's Barred List check. The removal of the supervision exemption does not mean every role involving working with children becomes regulated activity. The DBS state that organisations should continue to consider the nature of the activity, how often it is carried out, and any other relevant criteria set out in DBS eligibility guidance.</w:t>
            </w:r>
          </w:p>
        </w:tc>
        <w:tc>
          <w:tcPr>
            <w:tcW w:w="2764" w:type="dxa"/>
          </w:tcPr>
          <w:p w14:paraId="2F92C869" w14:textId="3875879C" w:rsidR="003E1708" w:rsidRPr="00094155" w:rsidRDefault="003E1708" w:rsidP="003E1708">
            <w:pPr>
              <w:rPr>
                <w:rFonts w:asciiTheme="minorHAnsi" w:hAnsiTheme="minorHAnsi" w:cstheme="minorHAnsi"/>
                <w:sz w:val="20"/>
                <w:szCs w:val="20"/>
              </w:rPr>
            </w:pPr>
            <w:hyperlink r:id="rId93" w:history="1">
              <w:r w:rsidRPr="00EF02F4">
                <w:rPr>
                  <w:rStyle w:val="Hyperlink"/>
                  <w:rFonts w:asciiTheme="minorHAnsi" w:hAnsiTheme="minorHAnsi" w:cstheme="minorHAnsi"/>
                  <w:sz w:val="20"/>
                  <w:szCs w:val="20"/>
                </w:rPr>
                <w:t>https://www.gov.uk/government/news/regulated-activity-with-children-common-misconceptions-about-the-sept-2026-supervision-exemption-changes</w:t>
              </w:r>
            </w:hyperlink>
            <w:r>
              <w:rPr>
                <w:rFonts w:asciiTheme="minorHAnsi" w:hAnsiTheme="minorHAnsi" w:cstheme="minorHAnsi"/>
                <w:sz w:val="20"/>
                <w:szCs w:val="20"/>
              </w:rPr>
              <w:t xml:space="preserve"> </w:t>
            </w:r>
          </w:p>
        </w:tc>
      </w:tr>
      <w:tr w:rsidR="003E1708" w14:paraId="4945CF3A" w14:textId="77777777" w:rsidTr="00516A6F">
        <w:tc>
          <w:tcPr>
            <w:tcW w:w="1668" w:type="dxa"/>
          </w:tcPr>
          <w:p w14:paraId="3E2B750A" w14:textId="77777777" w:rsidR="003E1708" w:rsidRDefault="003E1708" w:rsidP="003E1708">
            <w:pPr>
              <w:rPr>
                <w:rFonts w:asciiTheme="minorHAnsi" w:hAnsiTheme="minorHAnsi" w:cstheme="minorHAnsi"/>
                <w:b/>
                <w:bCs/>
              </w:rPr>
            </w:pPr>
          </w:p>
        </w:tc>
        <w:tc>
          <w:tcPr>
            <w:tcW w:w="2010" w:type="dxa"/>
          </w:tcPr>
          <w:p w14:paraId="2435D155" w14:textId="08E6A2BF" w:rsidR="003E1708" w:rsidRDefault="003E1708" w:rsidP="003E1708">
            <w:pPr>
              <w:rPr>
                <w:rFonts w:asciiTheme="minorHAnsi" w:hAnsiTheme="minorHAnsi" w:cstheme="minorHAnsi"/>
              </w:rPr>
            </w:pPr>
            <w:r>
              <w:rPr>
                <w:rFonts w:asciiTheme="minorHAnsi" w:hAnsiTheme="minorHAnsi" w:cstheme="minorHAnsi"/>
              </w:rPr>
              <w:t>DBS</w:t>
            </w:r>
          </w:p>
        </w:tc>
        <w:tc>
          <w:tcPr>
            <w:tcW w:w="7912" w:type="dxa"/>
          </w:tcPr>
          <w:p w14:paraId="3E34A045" w14:textId="47C773C4" w:rsidR="003E1708" w:rsidRPr="00671BF3" w:rsidRDefault="003E1708" w:rsidP="003E1708">
            <w:pPr>
              <w:rPr>
                <w:rFonts w:asciiTheme="minorHAnsi" w:hAnsiTheme="minorHAnsi" w:cstheme="minorHAnsi"/>
                <w:b/>
                <w:bCs/>
              </w:rPr>
            </w:pPr>
            <w:r w:rsidRPr="00671BF3">
              <w:rPr>
                <w:rFonts w:asciiTheme="minorHAnsi" w:hAnsiTheme="minorHAnsi" w:cstheme="minorHAnsi"/>
                <w:b/>
                <w:bCs/>
              </w:rPr>
              <w:t>Eligibility for Enhanced with Barred List DBS checks with children</w:t>
            </w:r>
          </w:p>
          <w:p w14:paraId="72FD1F2B" w14:textId="77777777" w:rsidR="003E1708" w:rsidRDefault="003E1708" w:rsidP="003E1708">
            <w:pPr>
              <w:rPr>
                <w:rFonts w:asciiTheme="minorHAnsi" w:hAnsiTheme="minorHAnsi" w:cstheme="minorHAnsi"/>
              </w:rPr>
            </w:pPr>
          </w:p>
          <w:p w14:paraId="3FAC7568" w14:textId="1D43F8BF" w:rsidR="003E1708" w:rsidRPr="00DE0DE3" w:rsidRDefault="003E1708" w:rsidP="003E1708">
            <w:pPr>
              <w:rPr>
                <w:rFonts w:asciiTheme="minorHAnsi" w:hAnsiTheme="minorHAnsi" w:cstheme="minorHAnsi"/>
              </w:rPr>
            </w:pPr>
            <w:r>
              <w:rPr>
                <w:rFonts w:asciiTheme="minorHAnsi" w:hAnsiTheme="minorHAnsi" w:cstheme="minorHAnsi"/>
              </w:rPr>
              <w:t>G</w:t>
            </w:r>
            <w:r w:rsidRPr="00BE767E">
              <w:rPr>
                <w:rFonts w:asciiTheme="minorHAnsi" w:hAnsiTheme="minorHAnsi" w:cstheme="minorHAnsi"/>
              </w:rPr>
              <w:t>uidance designed to help determine whether a role is eligible for an Enhanced DBS check with a Children’s Barred List check. It outlines the specific activities, job roles, and workplaces that may mean a role is in regulated activity, whether paid or unpaid. Also highlights roles that are eligible for this check without being in regulated activity.</w:t>
            </w:r>
          </w:p>
        </w:tc>
        <w:tc>
          <w:tcPr>
            <w:tcW w:w="2764" w:type="dxa"/>
          </w:tcPr>
          <w:p w14:paraId="5620F437" w14:textId="0E0CB5BA" w:rsidR="003E1708" w:rsidRDefault="003E1708" w:rsidP="003E1708">
            <w:pPr>
              <w:rPr>
                <w:rFonts w:asciiTheme="minorHAnsi" w:hAnsiTheme="minorHAnsi" w:cstheme="minorHAnsi"/>
                <w:sz w:val="20"/>
                <w:szCs w:val="20"/>
              </w:rPr>
            </w:pPr>
            <w:hyperlink r:id="rId94" w:history="1">
              <w:r w:rsidRPr="00C66523">
                <w:rPr>
                  <w:rStyle w:val="Hyperlink"/>
                  <w:rFonts w:asciiTheme="minorHAnsi" w:hAnsiTheme="minorHAnsi" w:cstheme="minorHAnsi"/>
                  <w:sz w:val="20"/>
                  <w:szCs w:val="20"/>
                </w:rPr>
                <w:t>https://www.gov.uk/government/publications/eligibility-for-enhanced-with-barred-list-dbs-checks-with-children</w:t>
              </w:r>
            </w:hyperlink>
            <w:r>
              <w:rPr>
                <w:rFonts w:asciiTheme="minorHAnsi" w:hAnsiTheme="minorHAnsi" w:cstheme="minorHAnsi"/>
                <w:sz w:val="20"/>
                <w:szCs w:val="20"/>
              </w:rPr>
              <w:t xml:space="preserve"> </w:t>
            </w:r>
          </w:p>
        </w:tc>
      </w:tr>
      <w:tr w:rsidR="003E1708" w14:paraId="27798D4F" w14:textId="77777777" w:rsidTr="00516A6F">
        <w:tc>
          <w:tcPr>
            <w:tcW w:w="1668" w:type="dxa"/>
          </w:tcPr>
          <w:p w14:paraId="1243D634" w14:textId="77777777" w:rsidR="003E1708" w:rsidRDefault="003E1708" w:rsidP="003E1708">
            <w:pPr>
              <w:rPr>
                <w:rFonts w:asciiTheme="minorHAnsi" w:hAnsiTheme="minorHAnsi" w:cstheme="minorHAnsi"/>
                <w:b/>
                <w:bCs/>
              </w:rPr>
            </w:pPr>
          </w:p>
        </w:tc>
        <w:tc>
          <w:tcPr>
            <w:tcW w:w="2010" w:type="dxa"/>
          </w:tcPr>
          <w:p w14:paraId="4F7D43B5" w14:textId="6443DD2F" w:rsidR="003E1708" w:rsidRDefault="003E1708" w:rsidP="003E1708">
            <w:pPr>
              <w:rPr>
                <w:rFonts w:asciiTheme="minorHAnsi" w:hAnsiTheme="minorHAnsi" w:cstheme="minorHAnsi"/>
              </w:rPr>
            </w:pPr>
            <w:r>
              <w:rPr>
                <w:rFonts w:asciiTheme="minorHAnsi" w:hAnsiTheme="minorHAnsi" w:cstheme="minorHAnsi"/>
              </w:rPr>
              <w:t>DBS</w:t>
            </w:r>
          </w:p>
        </w:tc>
        <w:tc>
          <w:tcPr>
            <w:tcW w:w="7912" w:type="dxa"/>
          </w:tcPr>
          <w:p w14:paraId="43D2FC0A" w14:textId="77777777" w:rsidR="003E1708" w:rsidRPr="00671BF3" w:rsidRDefault="003E1708" w:rsidP="003E1708">
            <w:pPr>
              <w:rPr>
                <w:rFonts w:asciiTheme="minorHAnsi" w:hAnsiTheme="minorHAnsi" w:cstheme="minorHAnsi"/>
                <w:b/>
                <w:bCs/>
              </w:rPr>
            </w:pPr>
            <w:r w:rsidRPr="00671BF3">
              <w:rPr>
                <w:rFonts w:asciiTheme="minorHAnsi" w:hAnsiTheme="minorHAnsi" w:cstheme="minorHAnsi"/>
                <w:b/>
                <w:bCs/>
              </w:rPr>
              <w:t>DBS Annual Conference 2026 - Register now!</w:t>
            </w:r>
          </w:p>
          <w:p w14:paraId="1B614C0F" w14:textId="77777777" w:rsidR="003E1708" w:rsidRDefault="003E1708" w:rsidP="003E1708">
            <w:pPr>
              <w:rPr>
                <w:rFonts w:asciiTheme="minorHAnsi" w:hAnsiTheme="minorHAnsi" w:cstheme="minorHAnsi"/>
              </w:rPr>
            </w:pPr>
          </w:p>
          <w:p w14:paraId="65F3211F" w14:textId="77777777" w:rsidR="003E1708" w:rsidRPr="00DE0DE3" w:rsidRDefault="003E1708" w:rsidP="003E1708">
            <w:pPr>
              <w:rPr>
                <w:rFonts w:asciiTheme="minorHAnsi" w:hAnsiTheme="minorHAnsi" w:cstheme="minorHAnsi"/>
              </w:rPr>
            </w:pPr>
            <w:r w:rsidRPr="00DE0DE3">
              <w:rPr>
                <w:rFonts w:asciiTheme="minorHAnsi" w:hAnsiTheme="minorHAnsi" w:cstheme="minorHAnsi"/>
              </w:rPr>
              <w:lastRenderedPageBreak/>
              <w:t>registration is now open for the DBS Annual Conference 2026.</w:t>
            </w:r>
          </w:p>
          <w:p w14:paraId="135AEDA4" w14:textId="77777777" w:rsidR="003E1708" w:rsidRDefault="003E1708" w:rsidP="003E1708">
            <w:r w:rsidRPr="00DE0DE3">
              <w:rPr>
                <w:rFonts w:asciiTheme="minorHAnsi" w:hAnsiTheme="minorHAnsi" w:cstheme="minorHAnsi"/>
              </w:rPr>
              <w:t>Join us virtually on Tuesday 6 and Wednesday 7 October 2026 for two days of insight, discussion and learning from safeguarding professionals, policy experts, DBS leaders and partner organisations from across the safeguarding sector.</w:t>
            </w:r>
            <w:r>
              <w:t xml:space="preserve"> </w:t>
            </w:r>
          </w:p>
          <w:p w14:paraId="2A1B813F" w14:textId="77777777" w:rsidR="003E1708" w:rsidRDefault="003E1708" w:rsidP="003E1708"/>
          <w:p w14:paraId="34204722" w14:textId="225B781C" w:rsidR="003E1708" w:rsidRPr="00DE0DE3" w:rsidRDefault="003E1708" w:rsidP="003E1708">
            <w:pPr>
              <w:rPr>
                <w:rFonts w:asciiTheme="minorHAnsi" w:hAnsiTheme="minorHAnsi" w:cstheme="minorHAnsi"/>
              </w:rPr>
            </w:pPr>
            <w:r w:rsidRPr="00DE0DE3">
              <w:rPr>
                <w:rFonts w:asciiTheme="minorHAnsi" w:hAnsiTheme="minorHAnsi" w:cstheme="minorHAnsi"/>
              </w:rPr>
              <w:t>This year's programme will explore some of the most pressing issues facing safeguarding today, including:</w:t>
            </w:r>
          </w:p>
          <w:p w14:paraId="5555C582" w14:textId="5B3B9CF6" w:rsidR="003E1708" w:rsidRPr="00DE0DE3" w:rsidRDefault="003E1708" w:rsidP="003E1708">
            <w:pPr>
              <w:pStyle w:val="ListParagraph"/>
              <w:numPr>
                <w:ilvl w:val="0"/>
                <w:numId w:val="1"/>
              </w:numPr>
              <w:rPr>
                <w:rFonts w:asciiTheme="minorHAnsi" w:hAnsiTheme="minorHAnsi" w:cstheme="minorHAnsi"/>
              </w:rPr>
            </w:pPr>
            <w:r w:rsidRPr="00DE0DE3">
              <w:rPr>
                <w:rFonts w:asciiTheme="minorHAnsi" w:hAnsiTheme="minorHAnsi" w:cstheme="minorHAnsi"/>
              </w:rPr>
              <w:t>Legislative changes and their impact on safeguarding</w:t>
            </w:r>
          </w:p>
          <w:p w14:paraId="5686E41E" w14:textId="663EEECD" w:rsidR="003E1708" w:rsidRPr="00DE0DE3" w:rsidRDefault="003E1708" w:rsidP="003E1708">
            <w:pPr>
              <w:pStyle w:val="ListParagraph"/>
              <w:numPr>
                <w:ilvl w:val="0"/>
                <w:numId w:val="1"/>
              </w:numPr>
              <w:rPr>
                <w:rFonts w:asciiTheme="minorHAnsi" w:hAnsiTheme="minorHAnsi" w:cstheme="minorHAnsi"/>
              </w:rPr>
            </w:pPr>
            <w:r w:rsidRPr="00DE0DE3">
              <w:rPr>
                <w:rFonts w:asciiTheme="minorHAnsi" w:hAnsiTheme="minorHAnsi" w:cstheme="minorHAnsi"/>
              </w:rPr>
              <w:t>Information sharing and decision making</w:t>
            </w:r>
          </w:p>
          <w:p w14:paraId="0FEA2F37" w14:textId="45078513" w:rsidR="003E1708" w:rsidRPr="00DE0DE3" w:rsidRDefault="003E1708" w:rsidP="003E1708">
            <w:pPr>
              <w:pStyle w:val="ListParagraph"/>
              <w:numPr>
                <w:ilvl w:val="0"/>
                <w:numId w:val="1"/>
              </w:numPr>
              <w:rPr>
                <w:rFonts w:asciiTheme="minorHAnsi" w:hAnsiTheme="minorHAnsi" w:cstheme="minorHAnsi"/>
              </w:rPr>
            </w:pPr>
            <w:r w:rsidRPr="00DE0DE3">
              <w:rPr>
                <w:rFonts w:asciiTheme="minorHAnsi" w:hAnsiTheme="minorHAnsi" w:cstheme="minorHAnsi"/>
              </w:rPr>
              <w:t>Safer recruitment</w:t>
            </w:r>
          </w:p>
          <w:p w14:paraId="2621FC11" w14:textId="3DE03307" w:rsidR="003E1708" w:rsidRPr="00DE0DE3" w:rsidRDefault="003E1708" w:rsidP="003E1708">
            <w:pPr>
              <w:pStyle w:val="ListParagraph"/>
              <w:numPr>
                <w:ilvl w:val="0"/>
                <w:numId w:val="1"/>
              </w:numPr>
              <w:rPr>
                <w:rFonts w:asciiTheme="minorHAnsi" w:hAnsiTheme="minorHAnsi" w:cstheme="minorHAnsi"/>
              </w:rPr>
            </w:pPr>
            <w:r w:rsidRPr="00DE0DE3">
              <w:rPr>
                <w:rFonts w:asciiTheme="minorHAnsi" w:hAnsiTheme="minorHAnsi" w:cstheme="minorHAnsi"/>
              </w:rPr>
              <w:t>Equality and inclusion</w:t>
            </w:r>
          </w:p>
          <w:p w14:paraId="00CFDCAA" w14:textId="236EC324" w:rsidR="003E1708" w:rsidRPr="00DE0DE3" w:rsidRDefault="003E1708" w:rsidP="003E1708">
            <w:pPr>
              <w:pStyle w:val="ListParagraph"/>
              <w:numPr>
                <w:ilvl w:val="0"/>
                <w:numId w:val="1"/>
              </w:numPr>
              <w:rPr>
                <w:rFonts w:asciiTheme="minorHAnsi" w:hAnsiTheme="minorHAnsi" w:cstheme="minorHAnsi"/>
              </w:rPr>
            </w:pPr>
            <w:r w:rsidRPr="00DE0DE3">
              <w:rPr>
                <w:rFonts w:asciiTheme="minorHAnsi" w:hAnsiTheme="minorHAnsi" w:cstheme="minorHAnsi"/>
              </w:rPr>
              <w:t>Adult safeguarding</w:t>
            </w:r>
          </w:p>
          <w:p w14:paraId="415119FC" w14:textId="3A90EE71" w:rsidR="003E1708" w:rsidRPr="00DE0DE3" w:rsidRDefault="003E1708" w:rsidP="003E1708">
            <w:pPr>
              <w:pStyle w:val="ListParagraph"/>
              <w:numPr>
                <w:ilvl w:val="0"/>
                <w:numId w:val="1"/>
              </w:numPr>
              <w:rPr>
                <w:rFonts w:asciiTheme="minorHAnsi" w:hAnsiTheme="minorHAnsi" w:cstheme="minorHAnsi"/>
              </w:rPr>
            </w:pPr>
            <w:r w:rsidRPr="00DE0DE3">
              <w:rPr>
                <w:rFonts w:asciiTheme="minorHAnsi" w:hAnsiTheme="minorHAnsi" w:cstheme="minorHAnsi"/>
              </w:rPr>
              <w:t>DBS strategy and future priorities</w:t>
            </w:r>
          </w:p>
          <w:p w14:paraId="5F5EA32D" w14:textId="6C209A4B" w:rsidR="003E1708" w:rsidRPr="00DE0DE3" w:rsidRDefault="003E1708" w:rsidP="003E1708">
            <w:pPr>
              <w:pStyle w:val="ListParagraph"/>
              <w:numPr>
                <w:ilvl w:val="0"/>
                <w:numId w:val="1"/>
              </w:numPr>
              <w:rPr>
                <w:rFonts w:asciiTheme="minorHAnsi" w:hAnsiTheme="minorHAnsi" w:cstheme="minorHAnsi"/>
              </w:rPr>
            </w:pPr>
            <w:r w:rsidRPr="00DE0DE3">
              <w:rPr>
                <w:rFonts w:asciiTheme="minorHAnsi" w:hAnsiTheme="minorHAnsi" w:cstheme="minorHAnsi"/>
              </w:rPr>
              <w:t>Workforce challenges across health and social care</w:t>
            </w:r>
          </w:p>
          <w:p w14:paraId="139B6726" w14:textId="67DAF0D1" w:rsidR="003E1708" w:rsidRPr="00DE0DE3" w:rsidRDefault="003E1708" w:rsidP="003E1708">
            <w:pPr>
              <w:pStyle w:val="ListParagraph"/>
              <w:numPr>
                <w:ilvl w:val="0"/>
                <w:numId w:val="1"/>
              </w:numPr>
              <w:rPr>
                <w:rFonts w:asciiTheme="minorHAnsi" w:hAnsiTheme="minorHAnsi" w:cstheme="minorHAnsi"/>
              </w:rPr>
            </w:pPr>
            <w:r w:rsidRPr="00DE0DE3">
              <w:rPr>
                <w:rFonts w:asciiTheme="minorHAnsi" w:hAnsiTheme="minorHAnsi" w:cstheme="minorHAnsi"/>
              </w:rPr>
              <w:t>Practical DBS guidance workshops</w:t>
            </w:r>
          </w:p>
        </w:tc>
        <w:tc>
          <w:tcPr>
            <w:tcW w:w="2764" w:type="dxa"/>
          </w:tcPr>
          <w:p w14:paraId="4BD0E1F7" w14:textId="51E520F2" w:rsidR="003E1708" w:rsidRPr="00094155" w:rsidRDefault="003E1708" w:rsidP="003E1708">
            <w:pPr>
              <w:rPr>
                <w:rFonts w:asciiTheme="minorHAnsi" w:hAnsiTheme="minorHAnsi" w:cstheme="minorHAnsi"/>
                <w:sz w:val="20"/>
                <w:szCs w:val="20"/>
              </w:rPr>
            </w:pPr>
            <w:r>
              <w:rPr>
                <w:rFonts w:asciiTheme="minorHAnsi" w:hAnsiTheme="minorHAnsi" w:cstheme="minorHAnsi"/>
                <w:sz w:val="20"/>
                <w:szCs w:val="20"/>
              </w:rPr>
              <w:lastRenderedPageBreak/>
              <w:t xml:space="preserve">For more information and registration </w:t>
            </w:r>
            <w:hyperlink r:id="rId95" w:anchor="home" w:history="1">
              <w:r w:rsidRPr="00EF02F4">
                <w:rPr>
                  <w:rStyle w:val="Hyperlink"/>
                  <w:rFonts w:asciiTheme="minorHAnsi" w:hAnsiTheme="minorHAnsi" w:cstheme="minorHAnsi"/>
                  <w:sz w:val="20"/>
                  <w:szCs w:val="20"/>
                </w:rPr>
                <w:t>https://dbsconference2026.co.uk/home#home</w:t>
              </w:r>
            </w:hyperlink>
            <w:r>
              <w:rPr>
                <w:rFonts w:asciiTheme="minorHAnsi" w:hAnsiTheme="minorHAnsi" w:cstheme="minorHAnsi"/>
                <w:sz w:val="20"/>
                <w:szCs w:val="20"/>
              </w:rPr>
              <w:t xml:space="preserve"> </w:t>
            </w:r>
          </w:p>
        </w:tc>
      </w:tr>
      <w:tr w:rsidR="003E1708" w14:paraId="533F2A03" w14:textId="77777777" w:rsidTr="00516A6F">
        <w:tc>
          <w:tcPr>
            <w:tcW w:w="1668" w:type="dxa"/>
          </w:tcPr>
          <w:p w14:paraId="3CC2FF4F" w14:textId="77777777" w:rsidR="003E1708" w:rsidRDefault="003E1708" w:rsidP="003E1708">
            <w:pPr>
              <w:rPr>
                <w:rFonts w:asciiTheme="minorHAnsi" w:hAnsiTheme="minorHAnsi" w:cstheme="minorHAnsi"/>
                <w:b/>
                <w:bCs/>
              </w:rPr>
            </w:pPr>
          </w:p>
        </w:tc>
        <w:tc>
          <w:tcPr>
            <w:tcW w:w="2010" w:type="dxa"/>
          </w:tcPr>
          <w:p w14:paraId="1FC94681" w14:textId="4E499149" w:rsidR="003E1708" w:rsidRPr="00BE767E" w:rsidRDefault="003E1708" w:rsidP="003E1708">
            <w:pPr>
              <w:rPr>
                <w:rFonts w:asciiTheme="minorHAnsi" w:hAnsiTheme="minorHAnsi" w:cstheme="minorHAnsi"/>
              </w:rPr>
            </w:pPr>
            <w:r>
              <w:rPr>
                <w:rFonts w:asciiTheme="minorHAnsi" w:hAnsiTheme="minorHAnsi" w:cstheme="minorHAnsi"/>
              </w:rPr>
              <w:t>DBS</w:t>
            </w:r>
          </w:p>
        </w:tc>
        <w:tc>
          <w:tcPr>
            <w:tcW w:w="7912" w:type="dxa"/>
          </w:tcPr>
          <w:p w14:paraId="3918C7D4" w14:textId="77777777" w:rsidR="003E1708" w:rsidRPr="00671BF3" w:rsidRDefault="003E1708" w:rsidP="003E1708">
            <w:pPr>
              <w:rPr>
                <w:rFonts w:asciiTheme="minorHAnsi" w:hAnsiTheme="minorHAnsi" w:cstheme="minorHAnsi"/>
                <w:b/>
                <w:bCs/>
              </w:rPr>
            </w:pPr>
            <w:r w:rsidRPr="00671BF3">
              <w:rPr>
                <w:rFonts w:asciiTheme="minorHAnsi" w:hAnsiTheme="minorHAnsi" w:cstheme="minorHAnsi"/>
                <w:b/>
                <w:bCs/>
              </w:rPr>
              <w:t>DBS Update Service guide</w:t>
            </w:r>
          </w:p>
          <w:p w14:paraId="3380D95C" w14:textId="77777777" w:rsidR="003E1708" w:rsidRDefault="003E1708" w:rsidP="003E1708">
            <w:pPr>
              <w:rPr>
                <w:rFonts w:asciiTheme="minorHAnsi" w:hAnsiTheme="minorHAnsi" w:cstheme="minorHAnsi"/>
              </w:rPr>
            </w:pPr>
          </w:p>
          <w:p w14:paraId="5EE11700" w14:textId="77777777" w:rsidR="003E1708" w:rsidRDefault="003E1708" w:rsidP="003E1708">
            <w:pPr>
              <w:rPr>
                <w:rFonts w:asciiTheme="minorHAnsi" w:hAnsiTheme="minorHAnsi" w:cstheme="minorHAnsi"/>
              </w:rPr>
            </w:pPr>
            <w:r w:rsidRPr="00C90927">
              <w:rPr>
                <w:rFonts w:asciiTheme="minorHAnsi" w:hAnsiTheme="minorHAnsi" w:cstheme="minorHAnsi"/>
              </w:rPr>
              <w:t>Our new guide explains how organisations can use status checks alongside wider safeguarding measures to support informed recruitment and workforce decisions.</w:t>
            </w:r>
          </w:p>
          <w:p w14:paraId="7DF19A6F" w14:textId="5D3BEC32" w:rsidR="003E1708" w:rsidRPr="00C90927" w:rsidRDefault="003E1708" w:rsidP="003E1708">
            <w:pPr>
              <w:rPr>
                <w:rFonts w:asciiTheme="minorHAnsi" w:hAnsiTheme="minorHAnsi" w:cstheme="minorHAnsi"/>
              </w:rPr>
            </w:pPr>
            <w:r w:rsidRPr="00C90927">
              <w:rPr>
                <w:rFonts w:asciiTheme="minorHAnsi" w:hAnsiTheme="minorHAnsi" w:cstheme="minorHAnsi"/>
              </w:rPr>
              <w:t xml:space="preserve"> </w:t>
            </w:r>
          </w:p>
          <w:p w14:paraId="10908794" w14:textId="5246CF13" w:rsidR="003E1708" w:rsidRDefault="003E1708" w:rsidP="003E1708">
            <w:pPr>
              <w:rPr>
                <w:rFonts w:asciiTheme="minorHAnsi" w:hAnsiTheme="minorHAnsi" w:cstheme="minorHAnsi"/>
              </w:rPr>
            </w:pPr>
            <w:r w:rsidRPr="00C90927">
              <w:rPr>
                <w:rFonts w:asciiTheme="minorHAnsi" w:hAnsiTheme="minorHAnsi" w:cstheme="minorHAnsi"/>
              </w:rPr>
              <w:t xml:space="preserve">We've also updated the full </w:t>
            </w:r>
            <w:hyperlink r:id="rId96" w:history="1">
              <w:r w:rsidRPr="00033D9B">
                <w:rPr>
                  <w:rStyle w:val="Hyperlink"/>
                  <w:rFonts w:asciiTheme="minorHAnsi" w:hAnsiTheme="minorHAnsi" w:cstheme="minorHAnsi"/>
                </w:rPr>
                <w:t>DBS Update Service guidance</w:t>
              </w:r>
            </w:hyperlink>
            <w:r w:rsidRPr="00C90927">
              <w:rPr>
                <w:rFonts w:asciiTheme="minorHAnsi" w:hAnsiTheme="minorHAnsi" w:cstheme="minorHAnsi"/>
              </w:rPr>
              <w:t xml:space="preserve"> on GOV.UK, providing clearer information on status checking, service limitations, and safer recruitment considerations.</w:t>
            </w:r>
          </w:p>
          <w:p w14:paraId="14F2EFCF" w14:textId="77777777" w:rsidR="003E1708" w:rsidRPr="00C90927" w:rsidRDefault="003E1708" w:rsidP="003E1708">
            <w:pPr>
              <w:rPr>
                <w:rFonts w:asciiTheme="minorHAnsi" w:hAnsiTheme="minorHAnsi" w:cstheme="minorHAnsi"/>
              </w:rPr>
            </w:pPr>
          </w:p>
          <w:p w14:paraId="13ADF23D" w14:textId="77777777" w:rsidR="003E1708" w:rsidRDefault="003E1708" w:rsidP="003E1708">
            <w:pPr>
              <w:rPr>
                <w:rFonts w:asciiTheme="minorHAnsi" w:hAnsiTheme="minorHAnsi" w:cstheme="minorHAnsi"/>
              </w:rPr>
            </w:pPr>
            <w:r w:rsidRPr="00C90927">
              <w:rPr>
                <w:rFonts w:asciiTheme="minorHAnsi" w:hAnsiTheme="minorHAnsi" w:cstheme="minorHAnsi"/>
              </w:rPr>
              <w:t xml:space="preserve">To support the new guidance, we are also holding 2 FREE information sessions which can be booked via the below Eventbrite links: </w:t>
            </w:r>
          </w:p>
          <w:p w14:paraId="29ED8551" w14:textId="77777777" w:rsidR="003E1708" w:rsidRPr="00033D9B" w:rsidRDefault="003E1708" w:rsidP="003E1708">
            <w:pPr>
              <w:numPr>
                <w:ilvl w:val="0"/>
                <w:numId w:val="6"/>
              </w:numPr>
              <w:ind w:left="360"/>
              <w:rPr>
                <w:rFonts w:asciiTheme="minorHAnsi" w:hAnsiTheme="minorHAnsi" w:cstheme="minorHAnsi"/>
              </w:rPr>
            </w:pPr>
            <w:hyperlink r:id="rId97" w:tgtFrame="_blank" w:history="1">
              <w:r w:rsidRPr="00033D9B">
                <w:rPr>
                  <w:rStyle w:val="Strong"/>
                  <w:rFonts w:asciiTheme="minorHAnsi" w:hAnsiTheme="minorHAnsi" w:cstheme="minorHAnsi"/>
                  <w:color w:val="0000FF"/>
                  <w:u w:val="single"/>
                </w:rPr>
                <w:t>Tuesday 15th September - 10am-11:30am</w:t>
              </w:r>
              <w:r w:rsidRPr="00033D9B">
                <w:rPr>
                  <w:rStyle w:val="Hyperlink"/>
                  <w:rFonts w:asciiTheme="minorHAnsi" w:hAnsiTheme="minorHAnsi" w:cstheme="minorHAnsi"/>
                </w:rPr>
                <w:t xml:space="preserve"> - Click to register</w:t>
              </w:r>
            </w:hyperlink>
            <w:r w:rsidRPr="00033D9B">
              <w:rPr>
                <w:rFonts w:asciiTheme="minorHAnsi" w:hAnsiTheme="minorHAnsi" w:cstheme="minorHAnsi"/>
              </w:rPr>
              <w:t> </w:t>
            </w:r>
          </w:p>
          <w:p w14:paraId="18204EB8" w14:textId="77777777" w:rsidR="003E1708" w:rsidRPr="00033D9B" w:rsidRDefault="003E1708" w:rsidP="003E1708">
            <w:pPr>
              <w:numPr>
                <w:ilvl w:val="0"/>
                <w:numId w:val="6"/>
              </w:numPr>
              <w:ind w:left="360"/>
              <w:rPr>
                <w:rFonts w:asciiTheme="minorHAnsi" w:hAnsiTheme="minorHAnsi" w:cstheme="minorHAnsi"/>
              </w:rPr>
            </w:pPr>
            <w:hyperlink r:id="rId98" w:tgtFrame="_blank" w:history="1">
              <w:r w:rsidRPr="00033D9B">
                <w:rPr>
                  <w:rStyle w:val="Strong"/>
                  <w:rFonts w:asciiTheme="minorHAnsi" w:hAnsiTheme="minorHAnsi" w:cstheme="minorHAnsi"/>
                  <w:color w:val="0000FF"/>
                  <w:u w:val="single"/>
                </w:rPr>
                <w:t>Thursday 15th October - 1pm-2pm </w:t>
              </w:r>
              <w:r w:rsidRPr="00033D9B">
                <w:rPr>
                  <w:rStyle w:val="Hyperlink"/>
                  <w:rFonts w:asciiTheme="minorHAnsi" w:hAnsiTheme="minorHAnsi" w:cstheme="minorHAnsi"/>
                </w:rPr>
                <w:t>- Click to register</w:t>
              </w:r>
            </w:hyperlink>
            <w:r w:rsidRPr="00033D9B">
              <w:rPr>
                <w:rFonts w:asciiTheme="minorHAnsi" w:hAnsiTheme="minorHAnsi" w:cstheme="minorHAnsi"/>
              </w:rPr>
              <w:t xml:space="preserve"> </w:t>
            </w:r>
          </w:p>
          <w:p w14:paraId="165B1415" w14:textId="77777777" w:rsidR="003E1708" w:rsidRPr="00033D9B" w:rsidRDefault="003E1708" w:rsidP="003E1708">
            <w:pPr>
              <w:rPr>
                <w:rFonts w:asciiTheme="minorHAnsi" w:hAnsiTheme="minorHAnsi" w:cstheme="minorHAnsi"/>
              </w:rPr>
            </w:pPr>
          </w:p>
          <w:p w14:paraId="07A27D50" w14:textId="2B0BD5EA" w:rsidR="003E1708" w:rsidRPr="00BE767E" w:rsidRDefault="003E1708" w:rsidP="003E1708">
            <w:pPr>
              <w:rPr>
                <w:rFonts w:asciiTheme="minorHAnsi" w:hAnsiTheme="minorHAnsi" w:cstheme="minorHAnsi"/>
              </w:rPr>
            </w:pPr>
            <w:r w:rsidRPr="00C90927">
              <w:rPr>
                <w:rFonts w:asciiTheme="minorHAnsi" w:hAnsiTheme="minorHAnsi" w:cstheme="minorHAnsi"/>
              </w:rPr>
              <w:t xml:space="preserve">If you are unable to attend the sessions, we will be holding information sessions as part of the DBS Annual Conference on 6th and 7th October 2026. </w:t>
            </w:r>
          </w:p>
        </w:tc>
        <w:tc>
          <w:tcPr>
            <w:tcW w:w="2764" w:type="dxa"/>
          </w:tcPr>
          <w:p w14:paraId="7FAE0D3F" w14:textId="77777777" w:rsidR="003E1708" w:rsidRDefault="003E1708" w:rsidP="003E1708">
            <w:pPr>
              <w:jc w:val="center"/>
              <w:rPr>
                <w:rFonts w:asciiTheme="minorHAnsi" w:hAnsiTheme="minorHAnsi" w:cstheme="minorHAnsi"/>
                <w:sz w:val="20"/>
                <w:szCs w:val="20"/>
              </w:rPr>
            </w:pPr>
          </w:p>
        </w:tc>
      </w:tr>
      <w:tr w:rsidR="003E1708" w14:paraId="22A54247" w14:textId="77777777" w:rsidTr="00516A6F">
        <w:tc>
          <w:tcPr>
            <w:tcW w:w="1668" w:type="dxa"/>
          </w:tcPr>
          <w:p w14:paraId="1F3E44E4" w14:textId="6CDA385B" w:rsidR="003E1708" w:rsidRPr="00B61AE5" w:rsidRDefault="003E1708" w:rsidP="003E1708">
            <w:pPr>
              <w:rPr>
                <w:rFonts w:asciiTheme="minorHAnsi" w:hAnsiTheme="minorHAnsi" w:cstheme="minorHAnsi"/>
                <w:b/>
                <w:bCs/>
              </w:rPr>
            </w:pPr>
            <w:r>
              <w:rPr>
                <w:rFonts w:asciiTheme="minorHAnsi" w:hAnsiTheme="minorHAnsi" w:cstheme="minorHAnsi"/>
                <w:b/>
                <w:bCs/>
              </w:rPr>
              <w:lastRenderedPageBreak/>
              <w:t>NSPCC Misc.</w:t>
            </w:r>
          </w:p>
        </w:tc>
        <w:tc>
          <w:tcPr>
            <w:tcW w:w="2010" w:type="dxa"/>
          </w:tcPr>
          <w:p w14:paraId="32E5966D" w14:textId="3AE663C4" w:rsidR="003E1708" w:rsidRDefault="003E1708" w:rsidP="003E1708">
            <w:pPr>
              <w:rPr>
                <w:rFonts w:asciiTheme="minorHAnsi" w:hAnsiTheme="minorHAnsi" w:cstheme="minorHAnsi"/>
              </w:rPr>
            </w:pPr>
            <w:r w:rsidRPr="00BE767E">
              <w:rPr>
                <w:rFonts w:asciiTheme="minorHAnsi" w:hAnsiTheme="minorHAnsi" w:cstheme="minorHAnsi"/>
              </w:rPr>
              <w:t>NSPCC Learning</w:t>
            </w:r>
          </w:p>
        </w:tc>
        <w:tc>
          <w:tcPr>
            <w:tcW w:w="7912" w:type="dxa"/>
          </w:tcPr>
          <w:p w14:paraId="27B65776" w14:textId="47E35009" w:rsidR="003E1708" w:rsidRPr="00671BF3" w:rsidRDefault="003E1708" w:rsidP="003E1708">
            <w:pPr>
              <w:rPr>
                <w:rFonts w:asciiTheme="minorHAnsi" w:hAnsiTheme="minorHAnsi" w:cstheme="minorHAnsi"/>
                <w:b/>
                <w:bCs/>
              </w:rPr>
            </w:pPr>
            <w:r w:rsidRPr="00671BF3">
              <w:rPr>
                <w:rFonts w:asciiTheme="minorHAnsi" w:hAnsiTheme="minorHAnsi" w:cstheme="minorHAnsi"/>
                <w:b/>
                <w:bCs/>
              </w:rPr>
              <w:t>Why language matters: talking about ‘non-recent’ instead of ‘historic’ abuse</w:t>
            </w:r>
          </w:p>
          <w:p w14:paraId="304825C9" w14:textId="77777777" w:rsidR="003E1708" w:rsidRDefault="003E1708" w:rsidP="003E1708">
            <w:pPr>
              <w:rPr>
                <w:rFonts w:asciiTheme="minorHAnsi" w:hAnsiTheme="minorHAnsi" w:cstheme="minorHAnsi"/>
              </w:rPr>
            </w:pPr>
          </w:p>
          <w:p w14:paraId="2CC8A4E5" w14:textId="1DF5381C" w:rsidR="003E1708" w:rsidRDefault="003E1708" w:rsidP="003E1708">
            <w:pPr>
              <w:rPr>
                <w:rFonts w:asciiTheme="minorHAnsi" w:hAnsiTheme="minorHAnsi" w:cstheme="minorHAnsi"/>
              </w:rPr>
            </w:pPr>
            <w:r>
              <w:rPr>
                <w:rFonts w:asciiTheme="minorHAnsi" w:hAnsiTheme="minorHAnsi" w:cstheme="minorHAnsi"/>
              </w:rPr>
              <w:t xml:space="preserve">A </w:t>
            </w:r>
            <w:r w:rsidRPr="00BE767E">
              <w:rPr>
                <w:rFonts w:asciiTheme="minorHAnsi" w:hAnsiTheme="minorHAnsi" w:cstheme="minorHAnsi"/>
              </w:rPr>
              <w:t>Why language matters blog on talking about ‘non-recent’ instead of ‘historic’ abuse. Both terms are often used by services when adults share their experiences of child abuse. The blog highlights how the term ‘historic’ abuse can minimise the ongoing impact of abuse and discourage people from speaking out. The language used should be trauma-informed and should support people to come forward and share their experiences.</w:t>
            </w:r>
          </w:p>
        </w:tc>
        <w:tc>
          <w:tcPr>
            <w:tcW w:w="2764" w:type="dxa"/>
          </w:tcPr>
          <w:p w14:paraId="0E16969B" w14:textId="7D0078F8" w:rsidR="003E1708" w:rsidRDefault="003E1708" w:rsidP="003E1708">
            <w:pPr>
              <w:rPr>
                <w:rFonts w:asciiTheme="minorHAnsi" w:hAnsiTheme="minorHAnsi" w:cstheme="minorHAnsi"/>
                <w:sz w:val="20"/>
                <w:szCs w:val="20"/>
              </w:rPr>
            </w:pPr>
            <w:hyperlink r:id="rId99" w:history="1">
              <w:r w:rsidRPr="00C66523">
                <w:rPr>
                  <w:rStyle w:val="Hyperlink"/>
                  <w:rFonts w:asciiTheme="minorHAnsi" w:hAnsiTheme="minorHAnsi" w:cstheme="minorHAnsi"/>
                  <w:sz w:val="20"/>
                  <w:szCs w:val="20"/>
                </w:rPr>
                <w:t>https://learning.nspcc.org.uk/news/why-language-matters/talking-about-non-recent-instead-of-historic-abuse</w:t>
              </w:r>
            </w:hyperlink>
          </w:p>
          <w:p w14:paraId="286AC21B" w14:textId="782EF527" w:rsidR="003E1708" w:rsidRPr="00094155" w:rsidRDefault="003E1708" w:rsidP="003E1708">
            <w:pPr>
              <w:rPr>
                <w:rFonts w:asciiTheme="minorHAnsi" w:hAnsiTheme="minorHAnsi" w:cstheme="minorHAnsi"/>
                <w:sz w:val="20"/>
                <w:szCs w:val="20"/>
              </w:rPr>
            </w:pPr>
          </w:p>
        </w:tc>
      </w:tr>
      <w:tr w:rsidR="003E1708" w14:paraId="294C9B08" w14:textId="77777777" w:rsidTr="00516A6F">
        <w:tc>
          <w:tcPr>
            <w:tcW w:w="1668" w:type="dxa"/>
          </w:tcPr>
          <w:p w14:paraId="6ABDB9A8" w14:textId="7088CA34" w:rsidR="003E1708" w:rsidRDefault="003E1708" w:rsidP="003E1708">
            <w:pPr>
              <w:rPr>
                <w:rFonts w:asciiTheme="minorHAnsi" w:hAnsiTheme="minorHAnsi" w:cstheme="minorHAnsi"/>
                <w:b/>
                <w:bCs/>
              </w:rPr>
            </w:pPr>
            <w:r>
              <w:rPr>
                <w:rFonts w:asciiTheme="minorHAnsi" w:hAnsiTheme="minorHAnsi" w:cstheme="minorHAnsi"/>
                <w:b/>
                <w:bCs/>
              </w:rPr>
              <w:t>Misc.</w:t>
            </w:r>
          </w:p>
        </w:tc>
        <w:tc>
          <w:tcPr>
            <w:tcW w:w="2010" w:type="dxa"/>
          </w:tcPr>
          <w:p w14:paraId="0B8863D0" w14:textId="6B2A3986" w:rsidR="003E1708" w:rsidRPr="001D0548" w:rsidRDefault="003E1708" w:rsidP="003E1708">
            <w:pPr>
              <w:rPr>
                <w:rFonts w:asciiTheme="minorHAnsi" w:hAnsiTheme="minorHAnsi" w:cstheme="minorHAnsi"/>
              </w:rPr>
            </w:pPr>
            <w:r>
              <w:rPr>
                <w:rFonts w:asciiTheme="minorHAnsi" w:hAnsiTheme="minorHAnsi" w:cstheme="minorHAnsi"/>
              </w:rPr>
              <w:t xml:space="preserve">Home Office </w:t>
            </w:r>
          </w:p>
        </w:tc>
        <w:tc>
          <w:tcPr>
            <w:tcW w:w="7912" w:type="dxa"/>
          </w:tcPr>
          <w:p w14:paraId="709A2EFA" w14:textId="77777777" w:rsidR="003E1708" w:rsidRPr="00671BF3" w:rsidRDefault="003E1708" w:rsidP="003E1708">
            <w:pPr>
              <w:rPr>
                <w:rFonts w:asciiTheme="minorHAnsi" w:hAnsiTheme="minorHAnsi" w:cstheme="minorHAnsi"/>
                <w:b/>
                <w:bCs/>
              </w:rPr>
            </w:pPr>
            <w:r w:rsidRPr="00671BF3">
              <w:rPr>
                <w:rFonts w:asciiTheme="minorHAnsi" w:hAnsiTheme="minorHAnsi" w:cstheme="minorHAnsi"/>
                <w:b/>
                <w:bCs/>
              </w:rPr>
              <w:t>Keeping children safe in the UK: support for asylum seekers</w:t>
            </w:r>
          </w:p>
          <w:p w14:paraId="0736C658" w14:textId="77777777" w:rsidR="003E1708" w:rsidRDefault="003E1708" w:rsidP="003E1708">
            <w:pPr>
              <w:rPr>
                <w:rFonts w:asciiTheme="minorHAnsi" w:hAnsiTheme="minorHAnsi" w:cstheme="minorHAnsi"/>
              </w:rPr>
            </w:pPr>
          </w:p>
          <w:p w14:paraId="0DD30F65" w14:textId="77777777" w:rsidR="003E1708" w:rsidRDefault="003E1708" w:rsidP="003E1708">
            <w:r>
              <w:rPr>
                <w:rFonts w:asciiTheme="minorHAnsi" w:hAnsiTheme="minorHAnsi" w:cstheme="minorHAnsi"/>
              </w:rPr>
              <w:t>T</w:t>
            </w:r>
            <w:r w:rsidRPr="00D853FC">
              <w:rPr>
                <w:rFonts w:asciiTheme="minorHAnsi" w:hAnsiTheme="minorHAnsi" w:cstheme="minorHAnsi"/>
              </w:rPr>
              <w:t xml:space="preserve">his leaflet explains UK law so you can keep children </w:t>
            </w:r>
            <w:proofErr w:type="gramStart"/>
            <w:r w:rsidRPr="00D853FC">
              <w:rPr>
                <w:rFonts w:asciiTheme="minorHAnsi" w:hAnsiTheme="minorHAnsi" w:cstheme="minorHAnsi"/>
              </w:rPr>
              <w:t>safe, and</w:t>
            </w:r>
            <w:proofErr w:type="gramEnd"/>
            <w:r w:rsidRPr="00D853FC">
              <w:rPr>
                <w:rFonts w:asciiTheme="minorHAnsi" w:hAnsiTheme="minorHAnsi" w:cstheme="minorHAnsi"/>
              </w:rPr>
              <w:t xml:space="preserve"> know how to help if you are worried about a child.</w:t>
            </w:r>
            <w:r>
              <w:t xml:space="preserve"> </w:t>
            </w:r>
          </w:p>
          <w:p w14:paraId="75787460" w14:textId="77777777" w:rsidR="003E1708" w:rsidRDefault="003E1708" w:rsidP="003E1708"/>
          <w:p w14:paraId="0A69C6C2" w14:textId="60735F27" w:rsidR="003E1708" w:rsidRPr="001D0548" w:rsidRDefault="003E1708" w:rsidP="003E1708">
            <w:pPr>
              <w:rPr>
                <w:rFonts w:asciiTheme="minorHAnsi" w:hAnsiTheme="minorHAnsi" w:cstheme="minorHAnsi"/>
              </w:rPr>
            </w:pPr>
            <w:r w:rsidRPr="00D853FC">
              <w:rPr>
                <w:rFonts w:asciiTheme="minorHAnsi" w:hAnsiTheme="minorHAnsi" w:cstheme="minorHAnsi"/>
              </w:rPr>
              <w:t>Child abuse: support for asylum seekers</w:t>
            </w:r>
            <w:r>
              <w:rPr>
                <w:rFonts w:asciiTheme="minorHAnsi" w:hAnsiTheme="minorHAnsi" w:cstheme="minorHAnsi"/>
              </w:rPr>
              <w:t xml:space="preserve"> – p</w:t>
            </w:r>
            <w:r w:rsidRPr="00D853FC">
              <w:rPr>
                <w:rFonts w:asciiTheme="minorHAnsi" w:hAnsiTheme="minorHAnsi" w:cstheme="minorHAnsi"/>
              </w:rPr>
              <w:t>oster for people seeking asylum about child abuse.</w:t>
            </w:r>
          </w:p>
        </w:tc>
        <w:tc>
          <w:tcPr>
            <w:tcW w:w="2764" w:type="dxa"/>
          </w:tcPr>
          <w:p w14:paraId="022CE62F" w14:textId="77777777" w:rsidR="003E1708" w:rsidRDefault="003E1708" w:rsidP="003E1708">
            <w:pPr>
              <w:rPr>
                <w:rFonts w:asciiTheme="minorHAnsi" w:hAnsiTheme="minorHAnsi" w:cstheme="minorHAnsi"/>
                <w:sz w:val="20"/>
                <w:szCs w:val="20"/>
              </w:rPr>
            </w:pPr>
            <w:hyperlink r:id="rId100" w:history="1">
              <w:r w:rsidRPr="00523AED">
                <w:rPr>
                  <w:rStyle w:val="Hyperlink"/>
                  <w:rFonts w:asciiTheme="minorHAnsi" w:hAnsiTheme="minorHAnsi" w:cstheme="minorHAnsi"/>
                  <w:sz w:val="20"/>
                  <w:szCs w:val="20"/>
                </w:rPr>
                <w:t>https://www.gov.uk/government/publications/keeping-children-safe-in-the-uk-support-for-asylum-seekers</w:t>
              </w:r>
            </w:hyperlink>
            <w:r>
              <w:rPr>
                <w:rFonts w:asciiTheme="minorHAnsi" w:hAnsiTheme="minorHAnsi" w:cstheme="minorHAnsi"/>
                <w:sz w:val="20"/>
                <w:szCs w:val="20"/>
              </w:rPr>
              <w:t xml:space="preserve"> </w:t>
            </w:r>
          </w:p>
          <w:p w14:paraId="54CCEC2E" w14:textId="77777777" w:rsidR="003E1708" w:rsidRDefault="003E1708" w:rsidP="003E1708">
            <w:pPr>
              <w:rPr>
                <w:rFonts w:asciiTheme="minorHAnsi" w:hAnsiTheme="minorHAnsi" w:cstheme="minorHAnsi"/>
                <w:sz w:val="20"/>
                <w:szCs w:val="20"/>
              </w:rPr>
            </w:pPr>
          </w:p>
          <w:p w14:paraId="16FAA9B1" w14:textId="2A992F21" w:rsidR="003E1708" w:rsidRPr="00D853FC" w:rsidRDefault="003E1708" w:rsidP="003E1708">
            <w:pPr>
              <w:rPr>
                <w:rFonts w:asciiTheme="minorHAnsi" w:hAnsiTheme="minorHAnsi" w:cstheme="minorHAnsi"/>
                <w:sz w:val="20"/>
                <w:szCs w:val="20"/>
              </w:rPr>
            </w:pPr>
            <w:hyperlink r:id="rId101" w:history="1">
              <w:r w:rsidRPr="00523AED">
                <w:rPr>
                  <w:rStyle w:val="Hyperlink"/>
                  <w:rFonts w:asciiTheme="minorHAnsi" w:hAnsiTheme="minorHAnsi" w:cstheme="minorHAnsi"/>
                  <w:sz w:val="20"/>
                  <w:szCs w:val="20"/>
                </w:rPr>
                <w:t>https://www.gov.uk/government/publications/child-abuse-support-for-asylum-seekers</w:t>
              </w:r>
            </w:hyperlink>
            <w:r>
              <w:rPr>
                <w:rFonts w:asciiTheme="minorHAnsi" w:hAnsiTheme="minorHAnsi" w:cstheme="minorHAnsi"/>
                <w:sz w:val="20"/>
                <w:szCs w:val="20"/>
              </w:rPr>
              <w:t xml:space="preserve"> </w:t>
            </w:r>
          </w:p>
        </w:tc>
      </w:tr>
      <w:tr w:rsidR="003E1708" w14:paraId="12974084" w14:textId="77777777" w:rsidTr="00516A6F">
        <w:tc>
          <w:tcPr>
            <w:tcW w:w="1668" w:type="dxa"/>
          </w:tcPr>
          <w:p w14:paraId="78435528" w14:textId="77777777" w:rsidR="003E1708" w:rsidRPr="00B61AE5" w:rsidRDefault="003E1708" w:rsidP="003E1708">
            <w:pPr>
              <w:rPr>
                <w:rFonts w:asciiTheme="minorHAnsi" w:hAnsiTheme="minorHAnsi" w:cstheme="minorHAnsi"/>
                <w:b/>
                <w:bCs/>
              </w:rPr>
            </w:pPr>
          </w:p>
        </w:tc>
        <w:tc>
          <w:tcPr>
            <w:tcW w:w="2010" w:type="dxa"/>
          </w:tcPr>
          <w:p w14:paraId="4A26DE62" w14:textId="1D22C616" w:rsidR="003E1708" w:rsidRPr="001D0548" w:rsidRDefault="003E1708" w:rsidP="003E1708">
            <w:pPr>
              <w:rPr>
                <w:rFonts w:asciiTheme="minorHAnsi" w:hAnsiTheme="minorHAnsi" w:cstheme="minorHAnsi"/>
              </w:rPr>
            </w:pPr>
            <w:r w:rsidRPr="00642DFF">
              <w:rPr>
                <w:rFonts w:asciiTheme="minorHAnsi" w:hAnsiTheme="minorHAnsi" w:cstheme="minorHAnsi"/>
              </w:rPr>
              <w:t>Centre for Young Lives</w:t>
            </w:r>
          </w:p>
        </w:tc>
        <w:tc>
          <w:tcPr>
            <w:tcW w:w="7912" w:type="dxa"/>
          </w:tcPr>
          <w:p w14:paraId="39D3899E" w14:textId="76C95216" w:rsidR="003E1708" w:rsidRPr="00671BF3" w:rsidRDefault="003E1708" w:rsidP="003E1708">
            <w:pPr>
              <w:rPr>
                <w:rFonts w:asciiTheme="minorHAnsi" w:hAnsiTheme="minorHAnsi" w:cstheme="minorHAnsi"/>
                <w:b/>
                <w:bCs/>
              </w:rPr>
            </w:pPr>
            <w:r w:rsidRPr="00671BF3">
              <w:rPr>
                <w:rFonts w:asciiTheme="minorHAnsi" w:hAnsiTheme="minorHAnsi" w:cstheme="minorHAnsi"/>
                <w:b/>
                <w:bCs/>
              </w:rPr>
              <w:t>Annual State of the Nation report, collating data and indicators to track trends in poverty, mental health, education, safeguarding, housing, special educational needs and disabilities, youth justice and employment in England</w:t>
            </w:r>
          </w:p>
          <w:p w14:paraId="2F6F5D03" w14:textId="77777777" w:rsidR="003E1708" w:rsidRDefault="003E1708" w:rsidP="003E1708">
            <w:pPr>
              <w:rPr>
                <w:rFonts w:asciiTheme="minorHAnsi" w:hAnsiTheme="minorHAnsi" w:cstheme="minorHAnsi"/>
              </w:rPr>
            </w:pPr>
          </w:p>
          <w:p w14:paraId="502E435F" w14:textId="0353584E" w:rsidR="003E1708" w:rsidRPr="001D0548" w:rsidRDefault="003E1708" w:rsidP="003E1708">
            <w:pPr>
              <w:rPr>
                <w:rFonts w:asciiTheme="minorHAnsi" w:hAnsiTheme="minorHAnsi" w:cstheme="minorHAnsi"/>
              </w:rPr>
            </w:pPr>
            <w:r w:rsidRPr="00642DFF">
              <w:rPr>
                <w:rFonts w:asciiTheme="minorHAnsi" w:hAnsiTheme="minorHAnsi" w:cstheme="minorHAnsi"/>
              </w:rPr>
              <w:t xml:space="preserve">The report aims to provide a snapshot of childhood vulnerability and the scale of need, and to identify where further investment is required. Findings </w:t>
            </w:r>
            <w:proofErr w:type="gramStart"/>
            <w:r w:rsidRPr="00642DFF">
              <w:rPr>
                <w:rFonts w:asciiTheme="minorHAnsi" w:hAnsiTheme="minorHAnsi" w:cstheme="minorHAnsi"/>
              </w:rPr>
              <w:t>include:</w:t>
            </w:r>
            <w:proofErr w:type="gramEnd"/>
            <w:r w:rsidRPr="00642DFF">
              <w:rPr>
                <w:rFonts w:asciiTheme="minorHAnsi" w:hAnsiTheme="minorHAnsi" w:cstheme="minorHAnsi"/>
              </w:rPr>
              <w:t xml:space="preserve"> poverty continues to shape the lives of millions of children with increased housing insecurity; many children are missing out on education; and the systems designed to support vulnerable children are under sustained pressure. The report calls for a national government strategy to reduce childhood vulnerability; a Cabinet-level Children and Families Unit; and investment to tackle the root causes of vulnerability.</w:t>
            </w:r>
          </w:p>
        </w:tc>
        <w:tc>
          <w:tcPr>
            <w:tcW w:w="2764" w:type="dxa"/>
          </w:tcPr>
          <w:p w14:paraId="19DB7153" w14:textId="0675596D" w:rsidR="003E1708" w:rsidRPr="00642DFF" w:rsidRDefault="003E1708" w:rsidP="003E1708">
            <w:pPr>
              <w:rPr>
                <w:rFonts w:asciiTheme="minorHAnsi" w:hAnsiTheme="minorHAnsi" w:cstheme="minorHAnsi"/>
                <w:sz w:val="20"/>
                <w:szCs w:val="20"/>
              </w:rPr>
            </w:pPr>
            <w:hyperlink r:id="rId102" w:history="1">
              <w:r w:rsidRPr="00523AED">
                <w:rPr>
                  <w:rStyle w:val="Hyperlink"/>
                  <w:rFonts w:asciiTheme="minorHAnsi" w:hAnsiTheme="minorHAnsi" w:cstheme="minorHAnsi"/>
                  <w:sz w:val="20"/>
                  <w:szCs w:val="20"/>
                </w:rPr>
                <w:t>https://www.centreforyounglives.org.uk/news-centre/new-report-exposes-the-scale-of-childhood-crisis-facing-andy-burnham-and-warns-incremental-change-will-no-longer-cut-it</w:t>
              </w:r>
            </w:hyperlink>
            <w:r>
              <w:rPr>
                <w:rFonts w:asciiTheme="minorHAnsi" w:hAnsiTheme="minorHAnsi" w:cstheme="minorHAnsi"/>
                <w:sz w:val="20"/>
                <w:szCs w:val="20"/>
              </w:rPr>
              <w:t xml:space="preserve"> </w:t>
            </w:r>
          </w:p>
        </w:tc>
      </w:tr>
      <w:tr w:rsidR="003E1708" w14:paraId="684AE66D" w14:textId="77777777" w:rsidTr="00516A6F">
        <w:tc>
          <w:tcPr>
            <w:tcW w:w="1668" w:type="dxa"/>
          </w:tcPr>
          <w:p w14:paraId="6A7D9930" w14:textId="138E42D2" w:rsidR="003E1708" w:rsidRPr="00B61AE5" w:rsidRDefault="003E1708" w:rsidP="003E1708">
            <w:pPr>
              <w:rPr>
                <w:rFonts w:asciiTheme="minorHAnsi" w:hAnsiTheme="minorHAnsi" w:cstheme="minorHAnsi"/>
                <w:b/>
                <w:bCs/>
              </w:rPr>
            </w:pPr>
          </w:p>
        </w:tc>
        <w:tc>
          <w:tcPr>
            <w:tcW w:w="2010" w:type="dxa"/>
          </w:tcPr>
          <w:p w14:paraId="6F6AB87A" w14:textId="6E556CE8" w:rsidR="003E1708" w:rsidRDefault="003E1708" w:rsidP="003E1708">
            <w:pPr>
              <w:rPr>
                <w:rFonts w:asciiTheme="minorHAnsi" w:hAnsiTheme="minorHAnsi" w:cstheme="minorHAnsi"/>
              </w:rPr>
            </w:pPr>
            <w:r w:rsidRPr="001D0548">
              <w:rPr>
                <w:rFonts w:asciiTheme="minorHAnsi" w:hAnsiTheme="minorHAnsi" w:cstheme="minorHAnsi"/>
              </w:rPr>
              <w:t>Joint Committee on Human Rights</w:t>
            </w:r>
          </w:p>
        </w:tc>
        <w:tc>
          <w:tcPr>
            <w:tcW w:w="7912" w:type="dxa"/>
          </w:tcPr>
          <w:p w14:paraId="226A61DE" w14:textId="10444B5B" w:rsidR="003E1708" w:rsidRPr="00671BF3" w:rsidRDefault="003E1708" w:rsidP="003E1708">
            <w:pPr>
              <w:rPr>
                <w:rFonts w:asciiTheme="minorHAnsi" w:hAnsiTheme="minorHAnsi" w:cstheme="minorHAnsi"/>
                <w:b/>
                <w:bCs/>
              </w:rPr>
            </w:pPr>
            <w:r w:rsidRPr="00671BF3">
              <w:rPr>
                <w:rFonts w:asciiTheme="minorHAnsi" w:hAnsiTheme="minorHAnsi" w:cstheme="minorHAnsi"/>
                <w:b/>
                <w:bCs/>
              </w:rPr>
              <w:t>Human Rights of Children in the Social Care System in England</w:t>
            </w:r>
          </w:p>
          <w:p w14:paraId="3C029AEF" w14:textId="77777777" w:rsidR="003E1708" w:rsidRDefault="003E1708" w:rsidP="003E1708">
            <w:pPr>
              <w:rPr>
                <w:rFonts w:asciiTheme="minorHAnsi" w:hAnsiTheme="minorHAnsi" w:cstheme="minorHAnsi"/>
              </w:rPr>
            </w:pPr>
          </w:p>
          <w:p w14:paraId="6C340BB1" w14:textId="25EC6A80" w:rsidR="003E1708" w:rsidRDefault="003E1708" w:rsidP="003E1708">
            <w:pPr>
              <w:rPr>
                <w:rFonts w:asciiTheme="minorHAnsi" w:hAnsiTheme="minorHAnsi" w:cstheme="minorHAnsi"/>
              </w:rPr>
            </w:pPr>
            <w:r>
              <w:rPr>
                <w:rFonts w:asciiTheme="minorHAnsi" w:hAnsiTheme="minorHAnsi" w:cstheme="minorHAnsi"/>
              </w:rPr>
              <w:t xml:space="preserve">A </w:t>
            </w:r>
            <w:r w:rsidRPr="001D0548">
              <w:rPr>
                <w:rFonts w:asciiTheme="minorHAnsi" w:hAnsiTheme="minorHAnsi" w:cstheme="minorHAnsi"/>
              </w:rPr>
              <w:t xml:space="preserve">new report exploring the human rights of children in the social care system in England. The report looks at children’s rights in relation </w:t>
            </w:r>
            <w:proofErr w:type="gramStart"/>
            <w:r w:rsidRPr="001D0548">
              <w:rPr>
                <w:rFonts w:asciiTheme="minorHAnsi" w:hAnsiTheme="minorHAnsi" w:cstheme="minorHAnsi"/>
              </w:rPr>
              <w:t>to:</w:t>
            </w:r>
            <w:proofErr w:type="gramEnd"/>
            <w:r w:rsidRPr="001D0548">
              <w:rPr>
                <w:rFonts w:asciiTheme="minorHAnsi" w:hAnsiTheme="minorHAnsi" w:cstheme="minorHAnsi"/>
              </w:rPr>
              <w:t xml:space="preserve"> the UN Convention on the Rights of the Child (UNCRC); children who have disabilities; kinship care; children in care and care leavers; and the abuse and deaths of children.  Recommendations for government </w:t>
            </w:r>
            <w:proofErr w:type="gramStart"/>
            <w:r w:rsidRPr="001D0548">
              <w:rPr>
                <w:rFonts w:asciiTheme="minorHAnsi" w:hAnsiTheme="minorHAnsi" w:cstheme="minorHAnsi"/>
              </w:rPr>
              <w:t>include:</w:t>
            </w:r>
            <w:proofErr w:type="gramEnd"/>
            <w:r w:rsidRPr="001D0548">
              <w:rPr>
                <w:rFonts w:asciiTheme="minorHAnsi" w:hAnsiTheme="minorHAnsi" w:cstheme="minorHAnsi"/>
              </w:rPr>
              <w:t xml:space="preserve"> fully incorporate the </w:t>
            </w:r>
            <w:r w:rsidRPr="001D0548">
              <w:rPr>
                <w:rFonts w:asciiTheme="minorHAnsi" w:hAnsiTheme="minorHAnsi" w:cstheme="minorHAnsi"/>
              </w:rPr>
              <w:lastRenderedPageBreak/>
              <w:t>UNCRC into law in England and create a single, comprehensive piece of statutory guidance on disabled children’s social care law clearly setting out the rights of children who have disabilities and their families, and the responsibilities of local authorities.</w:t>
            </w:r>
          </w:p>
        </w:tc>
        <w:tc>
          <w:tcPr>
            <w:tcW w:w="2764" w:type="dxa"/>
          </w:tcPr>
          <w:p w14:paraId="23B16A62" w14:textId="74BAC9FB" w:rsidR="003E1708" w:rsidRPr="00094155" w:rsidRDefault="003E1708" w:rsidP="003E1708">
            <w:pPr>
              <w:rPr>
                <w:rFonts w:asciiTheme="minorHAnsi" w:hAnsiTheme="minorHAnsi" w:cstheme="minorHAnsi"/>
                <w:sz w:val="20"/>
                <w:szCs w:val="20"/>
              </w:rPr>
            </w:pPr>
            <w:hyperlink r:id="rId103" w:history="1">
              <w:r w:rsidRPr="00EF02F4">
                <w:rPr>
                  <w:rStyle w:val="Hyperlink"/>
                  <w:rFonts w:asciiTheme="minorHAnsi" w:hAnsiTheme="minorHAnsi" w:cstheme="minorHAnsi"/>
                  <w:sz w:val="20"/>
                  <w:szCs w:val="20"/>
                </w:rPr>
                <w:t>https://publications.parliament.uk/pa/jt5902/jtselect/jtrights/161/report.html</w:t>
              </w:r>
            </w:hyperlink>
            <w:r>
              <w:rPr>
                <w:rFonts w:asciiTheme="minorHAnsi" w:hAnsiTheme="minorHAnsi" w:cstheme="minorHAnsi"/>
                <w:sz w:val="20"/>
                <w:szCs w:val="20"/>
              </w:rPr>
              <w:t xml:space="preserve"> </w:t>
            </w:r>
          </w:p>
        </w:tc>
      </w:tr>
    </w:tbl>
    <w:p w14:paraId="5D264B77" w14:textId="77777777" w:rsidR="00B61AE5" w:rsidRPr="00B61AE5" w:rsidRDefault="00B61AE5">
      <w:pPr>
        <w:rPr>
          <w:rFonts w:asciiTheme="minorHAnsi" w:hAnsiTheme="minorHAnsi" w:cstheme="minorHAnsi"/>
        </w:rPr>
      </w:pPr>
    </w:p>
    <w:sectPr w:rsidR="00B61AE5" w:rsidRPr="00B61AE5" w:rsidSect="00B61AE5">
      <w:footerReference w:type="default" r:id="rId104"/>
      <w:pgSz w:w="15840" w:h="12240" w:orient="landscape"/>
      <w:pgMar w:top="851" w:right="851" w:bottom="907" w:left="85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88EC51" w14:textId="77777777" w:rsidR="00953C5D" w:rsidRPr="00B61AE5" w:rsidRDefault="00953C5D" w:rsidP="00FE7D75">
      <w:r w:rsidRPr="00B61AE5">
        <w:separator/>
      </w:r>
    </w:p>
  </w:endnote>
  <w:endnote w:type="continuationSeparator" w:id="0">
    <w:p w14:paraId="7D1096FD" w14:textId="77777777" w:rsidR="00953C5D" w:rsidRPr="00B61AE5" w:rsidRDefault="00953C5D" w:rsidP="00FE7D75">
      <w:r w:rsidRPr="00B61AE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Segoe UI Emoji">
    <w:panose1 w:val="020B0502040204020203"/>
    <w:charset w:val="00"/>
    <w:family w:val="swiss"/>
    <w:pitch w:val="variable"/>
    <w:sig w:usb0="00000003" w:usb1="02000000" w:usb2="08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inorHAnsi" w:hAnsiTheme="minorHAnsi" w:cstheme="minorHAnsi"/>
        <w:sz w:val="20"/>
        <w:szCs w:val="20"/>
      </w:rPr>
      <w:id w:val="-1468887868"/>
      <w:docPartObj>
        <w:docPartGallery w:val="Page Numbers (Bottom of Page)"/>
        <w:docPartUnique/>
      </w:docPartObj>
    </w:sdtPr>
    <w:sdtContent>
      <w:sdt>
        <w:sdtPr>
          <w:rPr>
            <w:rFonts w:asciiTheme="minorHAnsi" w:hAnsiTheme="minorHAnsi" w:cstheme="minorHAnsi"/>
            <w:sz w:val="20"/>
            <w:szCs w:val="20"/>
          </w:rPr>
          <w:id w:val="-1705238520"/>
          <w:docPartObj>
            <w:docPartGallery w:val="Page Numbers (Top of Page)"/>
            <w:docPartUnique/>
          </w:docPartObj>
        </w:sdtPr>
        <w:sdtContent>
          <w:p w14:paraId="4C38AA9C" w14:textId="052AE107" w:rsidR="00FE7D75" w:rsidRPr="00B61AE5" w:rsidRDefault="00B61AE5" w:rsidP="00B61AE5">
            <w:pPr>
              <w:pStyle w:val="Footer"/>
              <w:jc w:val="center"/>
              <w:rPr>
                <w:rFonts w:asciiTheme="minorHAnsi" w:hAnsiTheme="minorHAnsi" w:cstheme="minorHAnsi"/>
                <w:sz w:val="20"/>
                <w:szCs w:val="20"/>
              </w:rPr>
            </w:pPr>
            <w:r w:rsidRPr="00B61AE5">
              <w:rPr>
                <w:rFonts w:asciiTheme="minorHAnsi" w:hAnsiTheme="minorHAnsi" w:cstheme="minorHAnsi"/>
                <w:sz w:val="20"/>
                <w:szCs w:val="20"/>
              </w:rPr>
              <w:t xml:space="preserve">Page </w:t>
            </w:r>
            <w:r w:rsidRPr="00B61AE5">
              <w:rPr>
                <w:rFonts w:asciiTheme="minorHAnsi" w:hAnsiTheme="minorHAnsi" w:cstheme="minorHAnsi"/>
                <w:b/>
                <w:bCs/>
                <w:sz w:val="20"/>
                <w:szCs w:val="20"/>
              </w:rPr>
              <w:fldChar w:fldCharType="begin"/>
            </w:r>
            <w:r w:rsidRPr="00B61AE5">
              <w:rPr>
                <w:rFonts w:asciiTheme="minorHAnsi" w:hAnsiTheme="minorHAnsi" w:cstheme="minorHAnsi"/>
                <w:b/>
                <w:bCs/>
                <w:sz w:val="20"/>
                <w:szCs w:val="20"/>
              </w:rPr>
              <w:instrText xml:space="preserve"> PAGE </w:instrText>
            </w:r>
            <w:r w:rsidRPr="00B61AE5">
              <w:rPr>
                <w:rFonts w:asciiTheme="minorHAnsi" w:hAnsiTheme="minorHAnsi" w:cstheme="minorHAnsi"/>
                <w:b/>
                <w:bCs/>
                <w:sz w:val="20"/>
                <w:szCs w:val="20"/>
              </w:rPr>
              <w:fldChar w:fldCharType="separate"/>
            </w:r>
            <w:r w:rsidRPr="00B61AE5">
              <w:rPr>
                <w:rFonts w:asciiTheme="minorHAnsi" w:hAnsiTheme="minorHAnsi" w:cstheme="minorHAnsi"/>
                <w:b/>
                <w:bCs/>
                <w:noProof/>
                <w:sz w:val="20"/>
                <w:szCs w:val="20"/>
              </w:rPr>
              <w:t>2</w:t>
            </w:r>
            <w:r w:rsidRPr="00B61AE5">
              <w:rPr>
                <w:rFonts w:asciiTheme="minorHAnsi" w:hAnsiTheme="minorHAnsi" w:cstheme="minorHAnsi"/>
                <w:b/>
                <w:bCs/>
                <w:sz w:val="20"/>
                <w:szCs w:val="20"/>
              </w:rPr>
              <w:fldChar w:fldCharType="end"/>
            </w:r>
            <w:r w:rsidRPr="00B61AE5">
              <w:rPr>
                <w:rFonts w:asciiTheme="minorHAnsi" w:hAnsiTheme="minorHAnsi" w:cstheme="minorHAnsi"/>
                <w:sz w:val="20"/>
                <w:szCs w:val="20"/>
              </w:rPr>
              <w:t xml:space="preserve"> of </w:t>
            </w:r>
            <w:r w:rsidRPr="00B61AE5">
              <w:rPr>
                <w:rFonts w:asciiTheme="minorHAnsi" w:hAnsiTheme="minorHAnsi" w:cstheme="minorHAnsi"/>
                <w:b/>
                <w:bCs/>
                <w:sz w:val="20"/>
                <w:szCs w:val="20"/>
              </w:rPr>
              <w:fldChar w:fldCharType="begin"/>
            </w:r>
            <w:r w:rsidRPr="00B61AE5">
              <w:rPr>
                <w:rFonts w:asciiTheme="minorHAnsi" w:hAnsiTheme="minorHAnsi" w:cstheme="minorHAnsi"/>
                <w:b/>
                <w:bCs/>
                <w:sz w:val="20"/>
                <w:szCs w:val="20"/>
              </w:rPr>
              <w:instrText xml:space="preserve"> NUMPAGES  </w:instrText>
            </w:r>
            <w:r w:rsidRPr="00B61AE5">
              <w:rPr>
                <w:rFonts w:asciiTheme="minorHAnsi" w:hAnsiTheme="minorHAnsi" w:cstheme="minorHAnsi"/>
                <w:b/>
                <w:bCs/>
                <w:sz w:val="20"/>
                <w:szCs w:val="20"/>
              </w:rPr>
              <w:fldChar w:fldCharType="separate"/>
            </w:r>
            <w:r w:rsidRPr="00B61AE5">
              <w:rPr>
                <w:rFonts w:asciiTheme="minorHAnsi" w:hAnsiTheme="minorHAnsi" w:cstheme="minorHAnsi"/>
                <w:b/>
                <w:bCs/>
                <w:noProof/>
                <w:sz w:val="20"/>
                <w:szCs w:val="20"/>
              </w:rPr>
              <w:t>2</w:t>
            </w:r>
            <w:r w:rsidRPr="00B61AE5">
              <w:rPr>
                <w:rFonts w:asciiTheme="minorHAnsi" w:hAnsiTheme="minorHAnsi" w:cstheme="minorHAnsi"/>
                <w:b/>
                <w:bCs/>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2597B6" w14:textId="77777777" w:rsidR="00953C5D" w:rsidRPr="00B61AE5" w:rsidRDefault="00953C5D" w:rsidP="00FE7D75">
      <w:r w:rsidRPr="00B61AE5">
        <w:separator/>
      </w:r>
    </w:p>
  </w:footnote>
  <w:footnote w:type="continuationSeparator" w:id="0">
    <w:p w14:paraId="370AAC78" w14:textId="77777777" w:rsidR="00953C5D" w:rsidRPr="00B61AE5" w:rsidRDefault="00953C5D" w:rsidP="00FE7D75">
      <w:r w:rsidRPr="00B61AE5">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A42111"/>
    <w:multiLevelType w:val="hybridMultilevel"/>
    <w:tmpl w:val="548AAC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EBE46D8"/>
    <w:multiLevelType w:val="hybridMultilevel"/>
    <w:tmpl w:val="32347B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8674CE9"/>
    <w:multiLevelType w:val="multilevel"/>
    <w:tmpl w:val="BD08584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C687AD1"/>
    <w:multiLevelType w:val="hybridMultilevel"/>
    <w:tmpl w:val="F9BC3E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D951AE6"/>
    <w:multiLevelType w:val="hybridMultilevel"/>
    <w:tmpl w:val="100AD1B0"/>
    <w:lvl w:ilvl="0" w:tplc="77BA95B6">
      <w:start w:val="1"/>
      <w:numFmt w:val="bullet"/>
      <w:lvlText w:val=""/>
      <w:lvlJc w:val="left"/>
      <w:pPr>
        <w:ind w:left="397" w:hanging="34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96E00E9"/>
    <w:multiLevelType w:val="hybridMultilevel"/>
    <w:tmpl w:val="3EC803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C873A01"/>
    <w:multiLevelType w:val="hybridMultilevel"/>
    <w:tmpl w:val="09A2EDE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40234524"/>
    <w:multiLevelType w:val="hybridMultilevel"/>
    <w:tmpl w:val="7E6EA6E8"/>
    <w:lvl w:ilvl="0" w:tplc="08090003">
      <w:start w:val="1"/>
      <w:numFmt w:val="bullet"/>
      <w:lvlText w:val="o"/>
      <w:lvlJc w:val="left"/>
      <w:pPr>
        <w:ind w:left="737" w:hanging="340"/>
      </w:pPr>
      <w:rPr>
        <w:rFonts w:ascii="Courier New" w:hAnsi="Courier New" w:cs="Courier New" w:hint="default"/>
      </w:rPr>
    </w:lvl>
    <w:lvl w:ilvl="1" w:tplc="FFFFFFFF">
      <w:start w:val="1"/>
      <w:numFmt w:val="bullet"/>
      <w:lvlText w:val="o"/>
      <w:lvlJc w:val="left"/>
      <w:pPr>
        <w:ind w:left="1780" w:hanging="360"/>
      </w:pPr>
      <w:rPr>
        <w:rFonts w:ascii="Courier New" w:hAnsi="Courier New" w:cs="Courier New" w:hint="default"/>
      </w:rPr>
    </w:lvl>
    <w:lvl w:ilvl="2" w:tplc="FFFFFFFF" w:tentative="1">
      <w:start w:val="1"/>
      <w:numFmt w:val="bullet"/>
      <w:lvlText w:val=""/>
      <w:lvlJc w:val="left"/>
      <w:pPr>
        <w:ind w:left="2500" w:hanging="360"/>
      </w:pPr>
      <w:rPr>
        <w:rFonts w:ascii="Wingdings" w:hAnsi="Wingdings" w:hint="default"/>
      </w:rPr>
    </w:lvl>
    <w:lvl w:ilvl="3" w:tplc="FFFFFFFF" w:tentative="1">
      <w:start w:val="1"/>
      <w:numFmt w:val="bullet"/>
      <w:lvlText w:val=""/>
      <w:lvlJc w:val="left"/>
      <w:pPr>
        <w:ind w:left="3220" w:hanging="360"/>
      </w:pPr>
      <w:rPr>
        <w:rFonts w:ascii="Symbol" w:hAnsi="Symbol" w:hint="default"/>
      </w:rPr>
    </w:lvl>
    <w:lvl w:ilvl="4" w:tplc="FFFFFFFF" w:tentative="1">
      <w:start w:val="1"/>
      <w:numFmt w:val="bullet"/>
      <w:lvlText w:val="o"/>
      <w:lvlJc w:val="left"/>
      <w:pPr>
        <w:ind w:left="3940" w:hanging="360"/>
      </w:pPr>
      <w:rPr>
        <w:rFonts w:ascii="Courier New" w:hAnsi="Courier New" w:cs="Courier New" w:hint="default"/>
      </w:rPr>
    </w:lvl>
    <w:lvl w:ilvl="5" w:tplc="FFFFFFFF" w:tentative="1">
      <w:start w:val="1"/>
      <w:numFmt w:val="bullet"/>
      <w:lvlText w:val=""/>
      <w:lvlJc w:val="left"/>
      <w:pPr>
        <w:ind w:left="4660" w:hanging="360"/>
      </w:pPr>
      <w:rPr>
        <w:rFonts w:ascii="Wingdings" w:hAnsi="Wingdings" w:hint="default"/>
      </w:rPr>
    </w:lvl>
    <w:lvl w:ilvl="6" w:tplc="FFFFFFFF" w:tentative="1">
      <w:start w:val="1"/>
      <w:numFmt w:val="bullet"/>
      <w:lvlText w:val=""/>
      <w:lvlJc w:val="left"/>
      <w:pPr>
        <w:ind w:left="5380" w:hanging="360"/>
      </w:pPr>
      <w:rPr>
        <w:rFonts w:ascii="Symbol" w:hAnsi="Symbol" w:hint="default"/>
      </w:rPr>
    </w:lvl>
    <w:lvl w:ilvl="7" w:tplc="FFFFFFFF" w:tentative="1">
      <w:start w:val="1"/>
      <w:numFmt w:val="bullet"/>
      <w:lvlText w:val="o"/>
      <w:lvlJc w:val="left"/>
      <w:pPr>
        <w:ind w:left="6100" w:hanging="360"/>
      </w:pPr>
      <w:rPr>
        <w:rFonts w:ascii="Courier New" w:hAnsi="Courier New" w:cs="Courier New" w:hint="default"/>
      </w:rPr>
    </w:lvl>
    <w:lvl w:ilvl="8" w:tplc="FFFFFFFF" w:tentative="1">
      <w:start w:val="1"/>
      <w:numFmt w:val="bullet"/>
      <w:lvlText w:val=""/>
      <w:lvlJc w:val="left"/>
      <w:pPr>
        <w:ind w:left="6820" w:hanging="360"/>
      </w:pPr>
      <w:rPr>
        <w:rFonts w:ascii="Wingdings" w:hAnsi="Wingdings" w:hint="default"/>
      </w:rPr>
    </w:lvl>
  </w:abstractNum>
  <w:abstractNum w:abstractNumId="8" w15:restartNumberingAfterBreak="0">
    <w:nsid w:val="47F96DA1"/>
    <w:multiLevelType w:val="hybridMultilevel"/>
    <w:tmpl w:val="110E99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9A171B3"/>
    <w:multiLevelType w:val="multilevel"/>
    <w:tmpl w:val="457AB9C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A875D79"/>
    <w:multiLevelType w:val="multilevel"/>
    <w:tmpl w:val="69B26054"/>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cs="Times New Roman"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11" w15:restartNumberingAfterBreak="0">
    <w:nsid w:val="7AB13568"/>
    <w:multiLevelType w:val="hybridMultilevel"/>
    <w:tmpl w:val="1CF2B8B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472334020">
    <w:abstractNumId w:val="4"/>
  </w:num>
  <w:num w:numId="2" w16cid:durableId="1140225466">
    <w:abstractNumId w:val="7"/>
  </w:num>
  <w:num w:numId="3" w16cid:durableId="1241057288">
    <w:abstractNumId w:val="6"/>
  </w:num>
  <w:num w:numId="4" w16cid:durableId="1255551010">
    <w:abstractNumId w:val="10"/>
  </w:num>
  <w:num w:numId="5" w16cid:durableId="1591545631">
    <w:abstractNumId w:val="2"/>
  </w:num>
  <w:num w:numId="6" w16cid:durableId="1255436502">
    <w:abstractNumId w:val="9"/>
  </w:num>
  <w:num w:numId="7" w16cid:durableId="185559486">
    <w:abstractNumId w:val="11"/>
  </w:num>
  <w:num w:numId="8" w16cid:durableId="1375891604">
    <w:abstractNumId w:val="5"/>
  </w:num>
  <w:num w:numId="9" w16cid:durableId="48382893">
    <w:abstractNumId w:val="1"/>
  </w:num>
  <w:num w:numId="10" w16cid:durableId="2016304022">
    <w:abstractNumId w:val="8"/>
  </w:num>
  <w:num w:numId="11" w16cid:durableId="1054428318">
    <w:abstractNumId w:val="0"/>
  </w:num>
  <w:num w:numId="12" w16cid:durableId="53781927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7D75"/>
    <w:rsid w:val="000004C5"/>
    <w:rsid w:val="000035FE"/>
    <w:rsid w:val="00004BDA"/>
    <w:rsid w:val="00011DCF"/>
    <w:rsid w:val="00020EF1"/>
    <w:rsid w:val="00024C33"/>
    <w:rsid w:val="0003014F"/>
    <w:rsid w:val="0003033A"/>
    <w:rsid w:val="0003236C"/>
    <w:rsid w:val="00033D9B"/>
    <w:rsid w:val="00034215"/>
    <w:rsid w:val="00040EC7"/>
    <w:rsid w:val="00042460"/>
    <w:rsid w:val="000438EE"/>
    <w:rsid w:val="00044790"/>
    <w:rsid w:val="00044E05"/>
    <w:rsid w:val="00045118"/>
    <w:rsid w:val="00045D7C"/>
    <w:rsid w:val="00046BCD"/>
    <w:rsid w:val="00046FAF"/>
    <w:rsid w:val="00047278"/>
    <w:rsid w:val="00047700"/>
    <w:rsid w:val="00050637"/>
    <w:rsid w:val="000510CB"/>
    <w:rsid w:val="00060761"/>
    <w:rsid w:val="00063B97"/>
    <w:rsid w:val="000713CD"/>
    <w:rsid w:val="000724E0"/>
    <w:rsid w:val="00072AA0"/>
    <w:rsid w:val="00072CE4"/>
    <w:rsid w:val="00075A9F"/>
    <w:rsid w:val="00076F81"/>
    <w:rsid w:val="00080881"/>
    <w:rsid w:val="00083E84"/>
    <w:rsid w:val="00090334"/>
    <w:rsid w:val="00093AD7"/>
    <w:rsid w:val="00094155"/>
    <w:rsid w:val="00096981"/>
    <w:rsid w:val="00096D89"/>
    <w:rsid w:val="000B7015"/>
    <w:rsid w:val="000C007D"/>
    <w:rsid w:val="000C2DCA"/>
    <w:rsid w:val="000C57F8"/>
    <w:rsid w:val="000C5C12"/>
    <w:rsid w:val="000C5EAB"/>
    <w:rsid w:val="000C7064"/>
    <w:rsid w:val="000D3F90"/>
    <w:rsid w:val="000D428B"/>
    <w:rsid w:val="000E039F"/>
    <w:rsid w:val="000E620B"/>
    <w:rsid w:val="000E7C16"/>
    <w:rsid w:val="000F0E8E"/>
    <w:rsid w:val="000F779D"/>
    <w:rsid w:val="00101613"/>
    <w:rsid w:val="00101BC7"/>
    <w:rsid w:val="00112230"/>
    <w:rsid w:val="0011639E"/>
    <w:rsid w:val="0012001D"/>
    <w:rsid w:val="0012605E"/>
    <w:rsid w:val="00127A73"/>
    <w:rsid w:val="001325B8"/>
    <w:rsid w:val="00134291"/>
    <w:rsid w:val="0013667E"/>
    <w:rsid w:val="00137209"/>
    <w:rsid w:val="00145EE8"/>
    <w:rsid w:val="00147BBF"/>
    <w:rsid w:val="001514C3"/>
    <w:rsid w:val="00153048"/>
    <w:rsid w:val="00166F50"/>
    <w:rsid w:val="00166FCF"/>
    <w:rsid w:val="00174EAC"/>
    <w:rsid w:val="001751D4"/>
    <w:rsid w:val="00175AAD"/>
    <w:rsid w:val="00185EB4"/>
    <w:rsid w:val="00187210"/>
    <w:rsid w:val="001906A0"/>
    <w:rsid w:val="00190862"/>
    <w:rsid w:val="00193140"/>
    <w:rsid w:val="00197CA5"/>
    <w:rsid w:val="001A04E2"/>
    <w:rsid w:val="001A2C34"/>
    <w:rsid w:val="001B118D"/>
    <w:rsid w:val="001B5565"/>
    <w:rsid w:val="001C2C2A"/>
    <w:rsid w:val="001C356A"/>
    <w:rsid w:val="001D0548"/>
    <w:rsid w:val="001D4A5B"/>
    <w:rsid w:val="001D72E6"/>
    <w:rsid w:val="001D7A67"/>
    <w:rsid w:val="001E7128"/>
    <w:rsid w:val="001E7221"/>
    <w:rsid w:val="001F0955"/>
    <w:rsid w:val="001F1F5E"/>
    <w:rsid w:val="001F37D9"/>
    <w:rsid w:val="001F457F"/>
    <w:rsid w:val="001F55DC"/>
    <w:rsid w:val="001F56C2"/>
    <w:rsid w:val="001F6D3F"/>
    <w:rsid w:val="00200976"/>
    <w:rsid w:val="002101BD"/>
    <w:rsid w:val="00210B5E"/>
    <w:rsid w:val="0021393E"/>
    <w:rsid w:val="00213FD8"/>
    <w:rsid w:val="002163D1"/>
    <w:rsid w:val="00220464"/>
    <w:rsid w:val="00225597"/>
    <w:rsid w:val="002310F3"/>
    <w:rsid w:val="002313D8"/>
    <w:rsid w:val="002324DC"/>
    <w:rsid w:val="00232624"/>
    <w:rsid w:val="00233438"/>
    <w:rsid w:val="00243113"/>
    <w:rsid w:val="0025088B"/>
    <w:rsid w:val="00252578"/>
    <w:rsid w:val="00253B03"/>
    <w:rsid w:val="002558FB"/>
    <w:rsid w:val="00261878"/>
    <w:rsid w:val="002646BA"/>
    <w:rsid w:val="00264991"/>
    <w:rsid w:val="002713CF"/>
    <w:rsid w:val="00272AAE"/>
    <w:rsid w:val="00275D17"/>
    <w:rsid w:val="0027674F"/>
    <w:rsid w:val="00276C91"/>
    <w:rsid w:val="00282410"/>
    <w:rsid w:val="00283BD2"/>
    <w:rsid w:val="00285B20"/>
    <w:rsid w:val="002869FE"/>
    <w:rsid w:val="00290879"/>
    <w:rsid w:val="0029102E"/>
    <w:rsid w:val="00291089"/>
    <w:rsid w:val="00293A8C"/>
    <w:rsid w:val="002A26F9"/>
    <w:rsid w:val="002A5D6C"/>
    <w:rsid w:val="002A70A4"/>
    <w:rsid w:val="002A74BE"/>
    <w:rsid w:val="002B283F"/>
    <w:rsid w:val="002B31E7"/>
    <w:rsid w:val="002B3DF4"/>
    <w:rsid w:val="002B416B"/>
    <w:rsid w:val="002B6E9F"/>
    <w:rsid w:val="002B7AC4"/>
    <w:rsid w:val="002C212F"/>
    <w:rsid w:val="002C60AC"/>
    <w:rsid w:val="002D0275"/>
    <w:rsid w:val="002D2D23"/>
    <w:rsid w:val="002D4712"/>
    <w:rsid w:val="002D78AC"/>
    <w:rsid w:val="002E383D"/>
    <w:rsid w:val="002E3C89"/>
    <w:rsid w:val="002E706B"/>
    <w:rsid w:val="002E76BB"/>
    <w:rsid w:val="002E7DF8"/>
    <w:rsid w:val="002F2A0A"/>
    <w:rsid w:val="00310D94"/>
    <w:rsid w:val="00312FD1"/>
    <w:rsid w:val="00314EF1"/>
    <w:rsid w:val="003209B9"/>
    <w:rsid w:val="00322CE9"/>
    <w:rsid w:val="00323CF6"/>
    <w:rsid w:val="00325DFF"/>
    <w:rsid w:val="003366BC"/>
    <w:rsid w:val="00342DA9"/>
    <w:rsid w:val="00346265"/>
    <w:rsid w:val="003513F9"/>
    <w:rsid w:val="0035349B"/>
    <w:rsid w:val="003558F5"/>
    <w:rsid w:val="003572D1"/>
    <w:rsid w:val="003601C5"/>
    <w:rsid w:val="0036124F"/>
    <w:rsid w:val="00364EB7"/>
    <w:rsid w:val="00367833"/>
    <w:rsid w:val="0037474D"/>
    <w:rsid w:val="00376F64"/>
    <w:rsid w:val="00384474"/>
    <w:rsid w:val="0039093C"/>
    <w:rsid w:val="003926D7"/>
    <w:rsid w:val="00392ACA"/>
    <w:rsid w:val="00395B84"/>
    <w:rsid w:val="00397735"/>
    <w:rsid w:val="003A1423"/>
    <w:rsid w:val="003A371C"/>
    <w:rsid w:val="003A4639"/>
    <w:rsid w:val="003A6F50"/>
    <w:rsid w:val="003B3227"/>
    <w:rsid w:val="003B4786"/>
    <w:rsid w:val="003B4824"/>
    <w:rsid w:val="003B6120"/>
    <w:rsid w:val="003C2D3A"/>
    <w:rsid w:val="003C4C6B"/>
    <w:rsid w:val="003C67DC"/>
    <w:rsid w:val="003D04D5"/>
    <w:rsid w:val="003D0BBB"/>
    <w:rsid w:val="003D13E0"/>
    <w:rsid w:val="003D334D"/>
    <w:rsid w:val="003E00C3"/>
    <w:rsid w:val="003E1708"/>
    <w:rsid w:val="003E293E"/>
    <w:rsid w:val="003E55AA"/>
    <w:rsid w:val="003F2CD6"/>
    <w:rsid w:val="003F582E"/>
    <w:rsid w:val="003F7387"/>
    <w:rsid w:val="003F76B9"/>
    <w:rsid w:val="00404BDE"/>
    <w:rsid w:val="00405424"/>
    <w:rsid w:val="00412936"/>
    <w:rsid w:val="00415C00"/>
    <w:rsid w:val="004346B9"/>
    <w:rsid w:val="00435FC2"/>
    <w:rsid w:val="004438DF"/>
    <w:rsid w:val="004461BB"/>
    <w:rsid w:val="00450889"/>
    <w:rsid w:val="004517BC"/>
    <w:rsid w:val="00454738"/>
    <w:rsid w:val="00454896"/>
    <w:rsid w:val="00455390"/>
    <w:rsid w:val="0045689A"/>
    <w:rsid w:val="0046133C"/>
    <w:rsid w:val="004624FF"/>
    <w:rsid w:val="004637DF"/>
    <w:rsid w:val="00464EB7"/>
    <w:rsid w:val="00473D03"/>
    <w:rsid w:val="00476923"/>
    <w:rsid w:val="00483588"/>
    <w:rsid w:val="004836C2"/>
    <w:rsid w:val="004975A0"/>
    <w:rsid w:val="004B37EE"/>
    <w:rsid w:val="004B3A71"/>
    <w:rsid w:val="004B4535"/>
    <w:rsid w:val="004B4599"/>
    <w:rsid w:val="004B77A2"/>
    <w:rsid w:val="004C084F"/>
    <w:rsid w:val="004C352C"/>
    <w:rsid w:val="004D14F7"/>
    <w:rsid w:val="004D2D79"/>
    <w:rsid w:val="004D3018"/>
    <w:rsid w:val="004D47CE"/>
    <w:rsid w:val="004D4B87"/>
    <w:rsid w:val="004D64B2"/>
    <w:rsid w:val="004D685F"/>
    <w:rsid w:val="004D6992"/>
    <w:rsid w:val="004D6FD7"/>
    <w:rsid w:val="004D7725"/>
    <w:rsid w:val="004E04A7"/>
    <w:rsid w:val="004E4429"/>
    <w:rsid w:val="004F0A68"/>
    <w:rsid w:val="004F4A8A"/>
    <w:rsid w:val="004F510C"/>
    <w:rsid w:val="004F6CF1"/>
    <w:rsid w:val="004F6F67"/>
    <w:rsid w:val="00503A32"/>
    <w:rsid w:val="00504DB7"/>
    <w:rsid w:val="00505B53"/>
    <w:rsid w:val="00505E2B"/>
    <w:rsid w:val="0050684D"/>
    <w:rsid w:val="00506ACF"/>
    <w:rsid w:val="005121FD"/>
    <w:rsid w:val="00516A6F"/>
    <w:rsid w:val="005170F2"/>
    <w:rsid w:val="00520B62"/>
    <w:rsid w:val="0052370D"/>
    <w:rsid w:val="00527730"/>
    <w:rsid w:val="00531F51"/>
    <w:rsid w:val="005334F2"/>
    <w:rsid w:val="00533C48"/>
    <w:rsid w:val="0053725E"/>
    <w:rsid w:val="005401D1"/>
    <w:rsid w:val="005421DD"/>
    <w:rsid w:val="0054339E"/>
    <w:rsid w:val="005443FA"/>
    <w:rsid w:val="00544C7A"/>
    <w:rsid w:val="00545E5A"/>
    <w:rsid w:val="005507F6"/>
    <w:rsid w:val="005533C5"/>
    <w:rsid w:val="0055461F"/>
    <w:rsid w:val="00560079"/>
    <w:rsid w:val="00560EC0"/>
    <w:rsid w:val="005626EC"/>
    <w:rsid w:val="00563B7A"/>
    <w:rsid w:val="00565E62"/>
    <w:rsid w:val="00567A52"/>
    <w:rsid w:val="00570E14"/>
    <w:rsid w:val="00572365"/>
    <w:rsid w:val="00572639"/>
    <w:rsid w:val="00572A44"/>
    <w:rsid w:val="00574AA8"/>
    <w:rsid w:val="0057773E"/>
    <w:rsid w:val="00584483"/>
    <w:rsid w:val="00585404"/>
    <w:rsid w:val="00586794"/>
    <w:rsid w:val="005900C4"/>
    <w:rsid w:val="00590A47"/>
    <w:rsid w:val="00595596"/>
    <w:rsid w:val="005975C3"/>
    <w:rsid w:val="005A4971"/>
    <w:rsid w:val="005A6BB1"/>
    <w:rsid w:val="005A7072"/>
    <w:rsid w:val="005B02CA"/>
    <w:rsid w:val="005B24D3"/>
    <w:rsid w:val="005B2544"/>
    <w:rsid w:val="005B2624"/>
    <w:rsid w:val="005B4EA8"/>
    <w:rsid w:val="005C2CE6"/>
    <w:rsid w:val="005E0D77"/>
    <w:rsid w:val="005E1529"/>
    <w:rsid w:val="005E7CDC"/>
    <w:rsid w:val="005F4138"/>
    <w:rsid w:val="0060376F"/>
    <w:rsid w:val="00604AE0"/>
    <w:rsid w:val="00606AFA"/>
    <w:rsid w:val="00610B08"/>
    <w:rsid w:val="00612CBD"/>
    <w:rsid w:val="00615814"/>
    <w:rsid w:val="00621C67"/>
    <w:rsid w:val="00622C6C"/>
    <w:rsid w:val="00625D32"/>
    <w:rsid w:val="00626C7B"/>
    <w:rsid w:val="00630BAD"/>
    <w:rsid w:val="00632DB8"/>
    <w:rsid w:val="006405CC"/>
    <w:rsid w:val="00641F70"/>
    <w:rsid w:val="00642DFF"/>
    <w:rsid w:val="0064703E"/>
    <w:rsid w:val="00652345"/>
    <w:rsid w:val="0065350F"/>
    <w:rsid w:val="006555C8"/>
    <w:rsid w:val="006568DA"/>
    <w:rsid w:val="00657824"/>
    <w:rsid w:val="006600FA"/>
    <w:rsid w:val="006652AC"/>
    <w:rsid w:val="00667D3C"/>
    <w:rsid w:val="00671BF3"/>
    <w:rsid w:val="0067296B"/>
    <w:rsid w:val="00672E88"/>
    <w:rsid w:val="006748A5"/>
    <w:rsid w:val="00676AC0"/>
    <w:rsid w:val="006A379D"/>
    <w:rsid w:val="006A634E"/>
    <w:rsid w:val="006B23EF"/>
    <w:rsid w:val="006B3398"/>
    <w:rsid w:val="006B72E3"/>
    <w:rsid w:val="006C050B"/>
    <w:rsid w:val="006C415C"/>
    <w:rsid w:val="006C4E08"/>
    <w:rsid w:val="006C5AFE"/>
    <w:rsid w:val="006D7DD2"/>
    <w:rsid w:val="006F40C3"/>
    <w:rsid w:val="006F4F72"/>
    <w:rsid w:val="00701B46"/>
    <w:rsid w:val="007043D2"/>
    <w:rsid w:val="00704D0D"/>
    <w:rsid w:val="00705865"/>
    <w:rsid w:val="00714089"/>
    <w:rsid w:val="00717AB2"/>
    <w:rsid w:val="00722570"/>
    <w:rsid w:val="007233A6"/>
    <w:rsid w:val="0072512D"/>
    <w:rsid w:val="0072723F"/>
    <w:rsid w:val="0072766E"/>
    <w:rsid w:val="00727A78"/>
    <w:rsid w:val="007327A4"/>
    <w:rsid w:val="00733898"/>
    <w:rsid w:val="00737C61"/>
    <w:rsid w:val="00740996"/>
    <w:rsid w:val="00744F11"/>
    <w:rsid w:val="007466E7"/>
    <w:rsid w:val="0075319B"/>
    <w:rsid w:val="0075443C"/>
    <w:rsid w:val="0075765E"/>
    <w:rsid w:val="00760CF5"/>
    <w:rsid w:val="00763748"/>
    <w:rsid w:val="00765C99"/>
    <w:rsid w:val="007713FB"/>
    <w:rsid w:val="00771F52"/>
    <w:rsid w:val="00775F40"/>
    <w:rsid w:val="007765FA"/>
    <w:rsid w:val="00776B1C"/>
    <w:rsid w:val="007800E4"/>
    <w:rsid w:val="0078134C"/>
    <w:rsid w:val="00782A2E"/>
    <w:rsid w:val="007850CB"/>
    <w:rsid w:val="00791CF3"/>
    <w:rsid w:val="0079702F"/>
    <w:rsid w:val="007A0A48"/>
    <w:rsid w:val="007B235B"/>
    <w:rsid w:val="007B2768"/>
    <w:rsid w:val="007B293D"/>
    <w:rsid w:val="007B2EDF"/>
    <w:rsid w:val="007B7BEF"/>
    <w:rsid w:val="007C0FEC"/>
    <w:rsid w:val="007C7A64"/>
    <w:rsid w:val="007D4F90"/>
    <w:rsid w:val="007E1B2C"/>
    <w:rsid w:val="007E7200"/>
    <w:rsid w:val="007E720F"/>
    <w:rsid w:val="007F5773"/>
    <w:rsid w:val="007F63A9"/>
    <w:rsid w:val="008044D8"/>
    <w:rsid w:val="0080575B"/>
    <w:rsid w:val="0080784E"/>
    <w:rsid w:val="008102E7"/>
    <w:rsid w:val="00813243"/>
    <w:rsid w:val="00820B76"/>
    <w:rsid w:val="00823F4D"/>
    <w:rsid w:val="008266E0"/>
    <w:rsid w:val="0083003C"/>
    <w:rsid w:val="00831D9D"/>
    <w:rsid w:val="00832258"/>
    <w:rsid w:val="00834AC9"/>
    <w:rsid w:val="00837C2B"/>
    <w:rsid w:val="00841895"/>
    <w:rsid w:val="00842217"/>
    <w:rsid w:val="0084295F"/>
    <w:rsid w:val="008466CC"/>
    <w:rsid w:val="00850B2B"/>
    <w:rsid w:val="008550FB"/>
    <w:rsid w:val="0086489D"/>
    <w:rsid w:val="00875684"/>
    <w:rsid w:val="0088409B"/>
    <w:rsid w:val="00884805"/>
    <w:rsid w:val="00884984"/>
    <w:rsid w:val="00884EF5"/>
    <w:rsid w:val="00885A8B"/>
    <w:rsid w:val="00891780"/>
    <w:rsid w:val="00891CE9"/>
    <w:rsid w:val="0089377E"/>
    <w:rsid w:val="00897D8B"/>
    <w:rsid w:val="008A1F51"/>
    <w:rsid w:val="008A4741"/>
    <w:rsid w:val="008A7BA2"/>
    <w:rsid w:val="008C0EB0"/>
    <w:rsid w:val="008C34D6"/>
    <w:rsid w:val="008C3E57"/>
    <w:rsid w:val="008C4FE3"/>
    <w:rsid w:val="008C5848"/>
    <w:rsid w:val="008D2813"/>
    <w:rsid w:val="008D4F7D"/>
    <w:rsid w:val="008E0445"/>
    <w:rsid w:val="008E0B6C"/>
    <w:rsid w:val="008E6689"/>
    <w:rsid w:val="008E7F3C"/>
    <w:rsid w:val="0090014B"/>
    <w:rsid w:val="00904CA5"/>
    <w:rsid w:val="00913749"/>
    <w:rsid w:val="00920D5C"/>
    <w:rsid w:val="00927DD8"/>
    <w:rsid w:val="00931B97"/>
    <w:rsid w:val="00932FE7"/>
    <w:rsid w:val="00934B49"/>
    <w:rsid w:val="0094172B"/>
    <w:rsid w:val="00953C5D"/>
    <w:rsid w:val="00953F2D"/>
    <w:rsid w:val="009558BF"/>
    <w:rsid w:val="0096633F"/>
    <w:rsid w:val="00972389"/>
    <w:rsid w:val="009746B5"/>
    <w:rsid w:val="00980BF4"/>
    <w:rsid w:val="009810F6"/>
    <w:rsid w:val="00983F29"/>
    <w:rsid w:val="0099573D"/>
    <w:rsid w:val="009971C7"/>
    <w:rsid w:val="009B03A2"/>
    <w:rsid w:val="009B27C1"/>
    <w:rsid w:val="009B2AF3"/>
    <w:rsid w:val="009B7CD1"/>
    <w:rsid w:val="009C0644"/>
    <w:rsid w:val="009C45E7"/>
    <w:rsid w:val="009C68C7"/>
    <w:rsid w:val="009C6E3A"/>
    <w:rsid w:val="009C7537"/>
    <w:rsid w:val="009D0CB7"/>
    <w:rsid w:val="009D1D3F"/>
    <w:rsid w:val="009D32F8"/>
    <w:rsid w:val="009D5656"/>
    <w:rsid w:val="009D7746"/>
    <w:rsid w:val="009E69CD"/>
    <w:rsid w:val="009F12C3"/>
    <w:rsid w:val="009F1FFC"/>
    <w:rsid w:val="009F641B"/>
    <w:rsid w:val="00A014A0"/>
    <w:rsid w:val="00A06760"/>
    <w:rsid w:val="00A12307"/>
    <w:rsid w:val="00A14CDF"/>
    <w:rsid w:val="00A15218"/>
    <w:rsid w:val="00A15D9C"/>
    <w:rsid w:val="00A212B9"/>
    <w:rsid w:val="00A21F2E"/>
    <w:rsid w:val="00A22126"/>
    <w:rsid w:val="00A22933"/>
    <w:rsid w:val="00A26546"/>
    <w:rsid w:val="00A30435"/>
    <w:rsid w:val="00A37A1C"/>
    <w:rsid w:val="00A40C82"/>
    <w:rsid w:val="00A5003C"/>
    <w:rsid w:val="00A55304"/>
    <w:rsid w:val="00A62B5F"/>
    <w:rsid w:val="00A6488A"/>
    <w:rsid w:val="00A64F42"/>
    <w:rsid w:val="00A75D5B"/>
    <w:rsid w:val="00A827C2"/>
    <w:rsid w:val="00A8426A"/>
    <w:rsid w:val="00A84A9B"/>
    <w:rsid w:val="00A8781E"/>
    <w:rsid w:val="00A939D4"/>
    <w:rsid w:val="00A96771"/>
    <w:rsid w:val="00A97D9A"/>
    <w:rsid w:val="00AA6FC8"/>
    <w:rsid w:val="00AA7380"/>
    <w:rsid w:val="00AC1630"/>
    <w:rsid w:val="00AC7CA2"/>
    <w:rsid w:val="00AD2C42"/>
    <w:rsid w:val="00AD3F13"/>
    <w:rsid w:val="00AE3BAF"/>
    <w:rsid w:val="00AE4AC9"/>
    <w:rsid w:val="00AE52C0"/>
    <w:rsid w:val="00AF10F9"/>
    <w:rsid w:val="00AF5B49"/>
    <w:rsid w:val="00B00DE4"/>
    <w:rsid w:val="00B01FF5"/>
    <w:rsid w:val="00B022DF"/>
    <w:rsid w:val="00B076BA"/>
    <w:rsid w:val="00B15420"/>
    <w:rsid w:val="00B154E0"/>
    <w:rsid w:val="00B16A76"/>
    <w:rsid w:val="00B1720F"/>
    <w:rsid w:val="00B239E9"/>
    <w:rsid w:val="00B25F3D"/>
    <w:rsid w:val="00B30441"/>
    <w:rsid w:val="00B306A2"/>
    <w:rsid w:val="00B3118B"/>
    <w:rsid w:val="00B32F4D"/>
    <w:rsid w:val="00B34E89"/>
    <w:rsid w:val="00B35442"/>
    <w:rsid w:val="00B36253"/>
    <w:rsid w:val="00B44A9B"/>
    <w:rsid w:val="00B45032"/>
    <w:rsid w:val="00B53A02"/>
    <w:rsid w:val="00B61AE5"/>
    <w:rsid w:val="00B65276"/>
    <w:rsid w:val="00B65E4D"/>
    <w:rsid w:val="00B66951"/>
    <w:rsid w:val="00B739A8"/>
    <w:rsid w:val="00B73DAF"/>
    <w:rsid w:val="00B75F9A"/>
    <w:rsid w:val="00B76CFC"/>
    <w:rsid w:val="00B77DA1"/>
    <w:rsid w:val="00B84B1F"/>
    <w:rsid w:val="00B86DE9"/>
    <w:rsid w:val="00B87F0F"/>
    <w:rsid w:val="00B932C7"/>
    <w:rsid w:val="00B957D1"/>
    <w:rsid w:val="00B96308"/>
    <w:rsid w:val="00B969C9"/>
    <w:rsid w:val="00B96F27"/>
    <w:rsid w:val="00B9735C"/>
    <w:rsid w:val="00BA3E2E"/>
    <w:rsid w:val="00BA4A80"/>
    <w:rsid w:val="00BA5139"/>
    <w:rsid w:val="00BA6E68"/>
    <w:rsid w:val="00BB0F12"/>
    <w:rsid w:val="00BB53F2"/>
    <w:rsid w:val="00BB70DE"/>
    <w:rsid w:val="00BB7D1F"/>
    <w:rsid w:val="00BC6965"/>
    <w:rsid w:val="00BD046F"/>
    <w:rsid w:val="00BD2A8F"/>
    <w:rsid w:val="00BD4377"/>
    <w:rsid w:val="00BD4D25"/>
    <w:rsid w:val="00BD579B"/>
    <w:rsid w:val="00BD68AE"/>
    <w:rsid w:val="00BE0361"/>
    <w:rsid w:val="00BE3704"/>
    <w:rsid w:val="00BE4157"/>
    <w:rsid w:val="00BE6386"/>
    <w:rsid w:val="00BE767E"/>
    <w:rsid w:val="00BF448A"/>
    <w:rsid w:val="00C020E6"/>
    <w:rsid w:val="00C02774"/>
    <w:rsid w:val="00C03CE5"/>
    <w:rsid w:val="00C04483"/>
    <w:rsid w:val="00C07218"/>
    <w:rsid w:val="00C10E24"/>
    <w:rsid w:val="00C1442E"/>
    <w:rsid w:val="00C21456"/>
    <w:rsid w:val="00C224B9"/>
    <w:rsid w:val="00C23C8E"/>
    <w:rsid w:val="00C27598"/>
    <w:rsid w:val="00C279C4"/>
    <w:rsid w:val="00C3153E"/>
    <w:rsid w:val="00C36C57"/>
    <w:rsid w:val="00C37B8D"/>
    <w:rsid w:val="00C37CA8"/>
    <w:rsid w:val="00C40336"/>
    <w:rsid w:val="00C438FF"/>
    <w:rsid w:val="00C5011C"/>
    <w:rsid w:val="00C503CC"/>
    <w:rsid w:val="00C50E05"/>
    <w:rsid w:val="00C518BA"/>
    <w:rsid w:val="00C70911"/>
    <w:rsid w:val="00C70F57"/>
    <w:rsid w:val="00C71FBF"/>
    <w:rsid w:val="00C75AF4"/>
    <w:rsid w:val="00C83B77"/>
    <w:rsid w:val="00C85A44"/>
    <w:rsid w:val="00C86B1B"/>
    <w:rsid w:val="00C87FC1"/>
    <w:rsid w:val="00C90927"/>
    <w:rsid w:val="00C96D12"/>
    <w:rsid w:val="00CA633B"/>
    <w:rsid w:val="00CA711E"/>
    <w:rsid w:val="00CA745E"/>
    <w:rsid w:val="00CA7E2E"/>
    <w:rsid w:val="00CC408D"/>
    <w:rsid w:val="00CC55AB"/>
    <w:rsid w:val="00CC5E9E"/>
    <w:rsid w:val="00CC6F5E"/>
    <w:rsid w:val="00CD7347"/>
    <w:rsid w:val="00CE0EF9"/>
    <w:rsid w:val="00CE0F8E"/>
    <w:rsid w:val="00CE4FF5"/>
    <w:rsid w:val="00CF100C"/>
    <w:rsid w:val="00CF3237"/>
    <w:rsid w:val="00CF3E20"/>
    <w:rsid w:val="00CF5F64"/>
    <w:rsid w:val="00CF63B4"/>
    <w:rsid w:val="00D01682"/>
    <w:rsid w:val="00D0486B"/>
    <w:rsid w:val="00D060FA"/>
    <w:rsid w:val="00D11045"/>
    <w:rsid w:val="00D11CBC"/>
    <w:rsid w:val="00D125B2"/>
    <w:rsid w:val="00D1791D"/>
    <w:rsid w:val="00D20178"/>
    <w:rsid w:val="00D210B5"/>
    <w:rsid w:val="00D22ACE"/>
    <w:rsid w:val="00D2368B"/>
    <w:rsid w:val="00D23971"/>
    <w:rsid w:val="00D3713D"/>
    <w:rsid w:val="00D37D75"/>
    <w:rsid w:val="00D37F66"/>
    <w:rsid w:val="00D514E4"/>
    <w:rsid w:val="00D523FF"/>
    <w:rsid w:val="00D52D91"/>
    <w:rsid w:val="00D54933"/>
    <w:rsid w:val="00D573BF"/>
    <w:rsid w:val="00D616A0"/>
    <w:rsid w:val="00D7059B"/>
    <w:rsid w:val="00D71A38"/>
    <w:rsid w:val="00D744F0"/>
    <w:rsid w:val="00D75C10"/>
    <w:rsid w:val="00D81D95"/>
    <w:rsid w:val="00D853FC"/>
    <w:rsid w:val="00D86736"/>
    <w:rsid w:val="00D8703B"/>
    <w:rsid w:val="00D87BFF"/>
    <w:rsid w:val="00D87E87"/>
    <w:rsid w:val="00D9089B"/>
    <w:rsid w:val="00D97DF6"/>
    <w:rsid w:val="00DA0FBE"/>
    <w:rsid w:val="00DA291B"/>
    <w:rsid w:val="00DA47BD"/>
    <w:rsid w:val="00DA6E08"/>
    <w:rsid w:val="00DB4CEE"/>
    <w:rsid w:val="00DB5B28"/>
    <w:rsid w:val="00DC02AA"/>
    <w:rsid w:val="00DC095A"/>
    <w:rsid w:val="00DC0A3A"/>
    <w:rsid w:val="00DC546C"/>
    <w:rsid w:val="00DD0850"/>
    <w:rsid w:val="00DD0D30"/>
    <w:rsid w:val="00DD15D5"/>
    <w:rsid w:val="00DD2EE6"/>
    <w:rsid w:val="00DD5468"/>
    <w:rsid w:val="00DE0DE3"/>
    <w:rsid w:val="00DE1DA7"/>
    <w:rsid w:val="00DE1FFD"/>
    <w:rsid w:val="00DE49DC"/>
    <w:rsid w:val="00DE7052"/>
    <w:rsid w:val="00DE7814"/>
    <w:rsid w:val="00DF2C8A"/>
    <w:rsid w:val="00DF52D3"/>
    <w:rsid w:val="00DF5A5E"/>
    <w:rsid w:val="00DF6AB0"/>
    <w:rsid w:val="00E0286C"/>
    <w:rsid w:val="00E048B8"/>
    <w:rsid w:val="00E07020"/>
    <w:rsid w:val="00E07199"/>
    <w:rsid w:val="00E07507"/>
    <w:rsid w:val="00E203FA"/>
    <w:rsid w:val="00E24E1C"/>
    <w:rsid w:val="00E33CCC"/>
    <w:rsid w:val="00E4044F"/>
    <w:rsid w:val="00E47D4C"/>
    <w:rsid w:val="00E50C0D"/>
    <w:rsid w:val="00E510FC"/>
    <w:rsid w:val="00E52E67"/>
    <w:rsid w:val="00E57B2A"/>
    <w:rsid w:val="00E6299C"/>
    <w:rsid w:val="00E6458A"/>
    <w:rsid w:val="00E6512D"/>
    <w:rsid w:val="00E65401"/>
    <w:rsid w:val="00E66003"/>
    <w:rsid w:val="00E7614D"/>
    <w:rsid w:val="00E76790"/>
    <w:rsid w:val="00E80491"/>
    <w:rsid w:val="00E83E15"/>
    <w:rsid w:val="00E83FF4"/>
    <w:rsid w:val="00E85B55"/>
    <w:rsid w:val="00E9394E"/>
    <w:rsid w:val="00E93A7E"/>
    <w:rsid w:val="00E9735F"/>
    <w:rsid w:val="00E97513"/>
    <w:rsid w:val="00EA5597"/>
    <w:rsid w:val="00EB0F04"/>
    <w:rsid w:val="00EB4AA8"/>
    <w:rsid w:val="00EC0043"/>
    <w:rsid w:val="00EC0AFE"/>
    <w:rsid w:val="00EC5A84"/>
    <w:rsid w:val="00EC6E8D"/>
    <w:rsid w:val="00ED1150"/>
    <w:rsid w:val="00ED1D36"/>
    <w:rsid w:val="00EE1C08"/>
    <w:rsid w:val="00EF090F"/>
    <w:rsid w:val="00EF1FB6"/>
    <w:rsid w:val="00EF35B5"/>
    <w:rsid w:val="00EF66CF"/>
    <w:rsid w:val="00F01B18"/>
    <w:rsid w:val="00F02872"/>
    <w:rsid w:val="00F0378F"/>
    <w:rsid w:val="00F0553D"/>
    <w:rsid w:val="00F07EBF"/>
    <w:rsid w:val="00F1210E"/>
    <w:rsid w:val="00F14798"/>
    <w:rsid w:val="00F15689"/>
    <w:rsid w:val="00F1783A"/>
    <w:rsid w:val="00F17977"/>
    <w:rsid w:val="00F17CBF"/>
    <w:rsid w:val="00F243AD"/>
    <w:rsid w:val="00F24F6C"/>
    <w:rsid w:val="00F2548E"/>
    <w:rsid w:val="00F25718"/>
    <w:rsid w:val="00F31BCD"/>
    <w:rsid w:val="00F31CE0"/>
    <w:rsid w:val="00F3247F"/>
    <w:rsid w:val="00F32DFB"/>
    <w:rsid w:val="00F3418F"/>
    <w:rsid w:val="00F41DCD"/>
    <w:rsid w:val="00F439D9"/>
    <w:rsid w:val="00F53CE5"/>
    <w:rsid w:val="00F74B2C"/>
    <w:rsid w:val="00F76F16"/>
    <w:rsid w:val="00F776CB"/>
    <w:rsid w:val="00F83E2F"/>
    <w:rsid w:val="00F86E74"/>
    <w:rsid w:val="00FA26E6"/>
    <w:rsid w:val="00FB0275"/>
    <w:rsid w:val="00FB1CEF"/>
    <w:rsid w:val="00FB55F2"/>
    <w:rsid w:val="00FC2BBB"/>
    <w:rsid w:val="00FC573A"/>
    <w:rsid w:val="00FE13AA"/>
    <w:rsid w:val="00FE1898"/>
    <w:rsid w:val="00FE3165"/>
    <w:rsid w:val="00FE7D75"/>
    <w:rsid w:val="00FF12D5"/>
    <w:rsid w:val="00FF3EFD"/>
    <w:rsid w:val="00FF4623"/>
    <w:rsid w:val="00FF5045"/>
    <w:rsid w:val="00FF64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B0AE0AD"/>
  <w15:docId w15:val="{A97BFE24-B76F-4E67-AE2B-AA8A37B58D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Hyperlink" w:uiPriority="99"/>
    <w:lsdException w:name="Strong" w:uiPriority="22"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C02AA"/>
    <w:rPr>
      <w:sz w:val="24"/>
      <w:szCs w:val="24"/>
      <w:lang w:val="en-GB"/>
    </w:rPr>
  </w:style>
  <w:style w:type="paragraph" w:styleId="Heading4">
    <w:name w:val="heading 4"/>
    <w:basedOn w:val="Normal"/>
    <w:next w:val="Normal"/>
    <w:qFormat/>
    <w:rsid w:val="00EA5597"/>
    <w:pPr>
      <w:keepNext/>
      <w:spacing w:before="240" w:after="60"/>
      <w:outlineLvl w:val="3"/>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4withindentation">
    <w:name w:val="Heading 4 with indentation"/>
    <w:basedOn w:val="Heading4"/>
    <w:rsid w:val="00EA5597"/>
    <w:pPr>
      <w:ind w:left="720"/>
    </w:pPr>
  </w:style>
  <w:style w:type="paragraph" w:customStyle="1" w:styleId="BodytextforH4withindentation">
    <w:name w:val="Body text for H4 with indentation"/>
    <w:basedOn w:val="BodyTextIndent"/>
    <w:rsid w:val="00EA5597"/>
  </w:style>
  <w:style w:type="paragraph" w:styleId="BodyTextIndent">
    <w:name w:val="Body Text Indent"/>
    <w:basedOn w:val="Normal"/>
    <w:rsid w:val="00EA5597"/>
    <w:pPr>
      <w:spacing w:after="120"/>
      <w:ind w:left="360"/>
    </w:pPr>
  </w:style>
  <w:style w:type="paragraph" w:styleId="Header">
    <w:name w:val="header"/>
    <w:basedOn w:val="Normal"/>
    <w:link w:val="HeaderChar"/>
    <w:rsid w:val="00FE7D75"/>
    <w:pPr>
      <w:tabs>
        <w:tab w:val="center" w:pos="4844"/>
        <w:tab w:val="right" w:pos="9689"/>
      </w:tabs>
    </w:pPr>
  </w:style>
  <w:style w:type="character" w:customStyle="1" w:styleId="HeaderChar">
    <w:name w:val="Header Char"/>
    <w:basedOn w:val="DefaultParagraphFont"/>
    <w:link w:val="Header"/>
    <w:rsid w:val="00FE7D75"/>
    <w:rPr>
      <w:sz w:val="24"/>
      <w:szCs w:val="24"/>
    </w:rPr>
  </w:style>
  <w:style w:type="paragraph" w:styleId="Footer">
    <w:name w:val="footer"/>
    <w:basedOn w:val="Normal"/>
    <w:link w:val="FooterChar"/>
    <w:uiPriority w:val="99"/>
    <w:rsid w:val="00FE7D75"/>
    <w:pPr>
      <w:tabs>
        <w:tab w:val="center" w:pos="4844"/>
        <w:tab w:val="right" w:pos="9689"/>
      </w:tabs>
    </w:pPr>
  </w:style>
  <w:style w:type="character" w:customStyle="1" w:styleId="FooterChar">
    <w:name w:val="Footer Char"/>
    <w:basedOn w:val="DefaultParagraphFont"/>
    <w:link w:val="Footer"/>
    <w:uiPriority w:val="99"/>
    <w:rsid w:val="00FE7D75"/>
    <w:rPr>
      <w:sz w:val="24"/>
      <w:szCs w:val="24"/>
    </w:rPr>
  </w:style>
  <w:style w:type="table" w:styleId="TableGrid">
    <w:name w:val="Table Grid"/>
    <w:basedOn w:val="TableNormal"/>
    <w:uiPriority w:val="39"/>
    <w:rsid w:val="00B61AE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94155"/>
    <w:rPr>
      <w:color w:val="467886"/>
      <w:u w:val="single"/>
    </w:rPr>
  </w:style>
  <w:style w:type="paragraph" w:styleId="ListParagraph">
    <w:name w:val="List Paragraph"/>
    <w:basedOn w:val="Normal"/>
    <w:uiPriority w:val="34"/>
    <w:qFormat/>
    <w:rsid w:val="00094155"/>
    <w:pPr>
      <w:ind w:left="720"/>
      <w:contextualSpacing/>
    </w:pPr>
  </w:style>
  <w:style w:type="character" w:styleId="UnresolvedMention">
    <w:name w:val="Unresolved Mention"/>
    <w:basedOn w:val="DefaultParagraphFont"/>
    <w:uiPriority w:val="99"/>
    <w:semiHidden/>
    <w:unhideWhenUsed/>
    <w:rsid w:val="00225597"/>
    <w:rPr>
      <w:color w:val="605E5C"/>
      <w:shd w:val="clear" w:color="auto" w:fill="E1DFDD"/>
    </w:rPr>
  </w:style>
  <w:style w:type="character" w:styleId="Strong">
    <w:name w:val="Strong"/>
    <w:basedOn w:val="DefaultParagraphFont"/>
    <w:uiPriority w:val="22"/>
    <w:qFormat/>
    <w:rsid w:val="00722570"/>
    <w:rPr>
      <w:b/>
      <w:bCs/>
    </w:rPr>
  </w:style>
  <w:style w:type="character" w:styleId="FollowedHyperlink">
    <w:name w:val="FollowedHyperlink"/>
    <w:basedOn w:val="DefaultParagraphFont"/>
    <w:rsid w:val="00B15420"/>
    <w:rPr>
      <w:color w:val="800080" w:themeColor="followedHyperlink"/>
      <w:u w:val="single"/>
    </w:rPr>
  </w:style>
  <w:style w:type="paragraph" w:styleId="NormalWeb">
    <w:name w:val="Normal (Web)"/>
    <w:basedOn w:val="Normal"/>
    <w:uiPriority w:val="99"/>
    <w:unhideWhenUsed/>
    <w:rsid w:val="00033D9B"/>
    <w:pPr>
      <w:spacing w:before="100" w:beforeAutospacing="1" w:after="100" w:afterAutospacing="1"/>
    </w:pPr>
    <w:rPr>
      <w:rFonts w:ascii="Aptos" w:eastAsiaTheme="minorHAnsi" w:hAnsi="Aptos" w:cs="Aptos"/>
      <w:lang w:eastAsia="en-GB"/>
    </w:rPr>
  </w:style>
  <w:style w:type="character" w:customStyle="1" w:styleId="me-email-text">
    <w:name w:val="me-email-text"/>
    <w:basedOn w:val="DefaultParagraphFont"/>
    <w:rsid w:val="00DC02AA"/>
  </w:style>
  <w:style w:type="character" w:customStyle="1" w:styleId="me-email-text-secondary">
    <w:name w:val="me-email-text-secondary"/>
    <w:basedOn w:val="DefaultParagraphFont"/>
    <w:rsid w:val="00DC02A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eur03.safelinks.protection.outlook.com/?url=https%3A%2F%2Fuktraumacouncil.org%2F&amp;data=05%7C02%7CEleanor.Moore%40derby.gov.uk%7C7c771887c5204ae4172608deb65cdd7d%7C0d3ae6223706422c8a6992b85125fc4e%7C0%7C0%7C639148707131003507%7CUnknown%7CTWFpbGZsb3d8eyJFbXB0eU1hcGkiOnRydWUsIlYiOiIwLjAuMDAwMCIsIlAiOiJXaW4zMiIsIkFOIjoiTWFpbCIsIldUIjoyfQ%3D%3D%7C0%7C%7C%7C&amp;sdata=ePmpqw%2Bk3b9d13H%2FIWkPtbhAkdbflHhuoOqCekWgupw%3D&amp;reserved=0" TargetMode="External"/><Relationship Id="rId21" Type="http://schemas.openxmlformats.org/officeDocument/2006/relationships/hyperlink" Target="https://derbyshirescp.trixonline.co.uk/register-for-updates" TargetMode="External"/><Relationship Id="rId42" Type="http://schemas.openxmlformats.org/officeDocument/2006/relationships/hyperlink" Target="https://www.gov.uk/government/publications/domestic-abuse-support-for-asylum-seekers" TargetMode="External"/><Relationship Id="rId47" Type="http://schemas.openxmlformats.org/officeDocument/2006/relationships/hyperlink" Target="https://www.iwf.org.uk/news-media/news/hundreds-of-british-under-18s-reporting-nude-or-sexual-imagery-of-themselves-say-its-faked-or-manipulated/" TargetMode="External"/><Relationship Id="rId63" Type="http://schemas.openxmlformats.org/officeDocument/2006/relationships/hyperlink" Target="https://responsepathway.csacentre.org.uk/" TargetMode="External"/><Relationship Id="rId68" Type="http://schemas.openxmlformats.org/officeDocument/2006/relationships/hyperlink" Target="https://learning.nspcc.org.uk/research-resources/statistics-briefings/child-sexual-abuse" TargetMode="External"/><Relationship Id="rId84" Type="http://schemas.openxmlformats.org/officeDocument/2006/relationships/hyperlink" Target="https://www.annafreud.org/resources/schools-and-colleges/healthy-relationships-a-toolkit-for-secondary-schools/" TargetMode="External"/><Relationship Id="rId89" Type="http://schemas.openxmlformats.org/officeDocument/2006/relationships/hyperlink" Target="https://www.childrenscommissioner.gov.uk/press-notice/press-notice-childrens-commissioner-demands-reform-of-anti-extremism-programme/" TargetMode="External"/><Relationship Id="rId16" Type="http://schemas.openxmlformats.org/officeDocument/2006/relationships/oleObject" Target="embeddings/oleObject2.bin"/><Relationship Id="rId11" Type="http://schemas.openxmlformats.org/officeDocument/2006/relationships/hyperlink" Target="mailto:DDSCPTraining@derby.gov.uk" TargetMode="External"/><Relationship Id="rId32" Type="http://schemas.openxmlformats.org/officeDocument/2006/relationships/image" Target="media/image6.emf"/><Relationship Id="rId37" Type="http://schemas.openxmlformats.org/officeDocument/2006/relationships/hyperlink" Target="https://www.gov.uk/government/publications/childrens-wellbeing-and-schools-act-2026-policy-summary" TargetMode="External"/><Relationship Id="rId53" Type="http://schemas.openxmlformats.org/officeDocument/2006/relationships/hyperlink" Target="https://www.nfer.ac.uk/press-releases/new-research-suggests-pupil-wellbeing-challenges-fuelling-persistent-school-absence-rates/" TargetMode="External"/><Relationship Id="rId58" Type="http://schemas.openxmlformats.org/officeDocument/2006/relationships/hyperlink" Target="https://becomecharity.org.uk/about-us/news/news/2026-report-risks-being-moved/" TargetMode="External"/><Relationship Id="rId74" Type="http://schemas.openxmlformats.org/officeDocument/2006/relationships/hyperlink" Target="https://childsafeguarding.independent-panel.uk/publication/adolescent-suicide/" TargetMode="External"/><Relationship Id="rId79" Type="http://schemas.openxmlformats.org/officeDocument/2006/relationships/hyperlink" Target="https://www.ippr.org/media-office/young-people-five-times-more-likely-to-have-no-friends-than-a-decade-ago" TargetMode="External"/><Relationship Id="rId102" Type="http://schemas.openxmlformats.org/officeDocument/2006/relationships/hyperlink" Target="https://www.centreforyounglives.org.uk/news-centre/new-report-exposes-the-scale-of-childhood-crisis-facing-andy-burnham-and-warns-incremental-change-will-no-longer-cut-it" TargetMode="External"/><Relationship Id="rId5" Type="http://schemas.openxmlformats.org/officeDocument/2006/relationships/footnotes" Target="footnotes.xml"/><Relationship Id="rId90" Type="http://schemas.openxmlformats.org/officeDocument/2006/relationships/hyperlink" Target="https://www.childrenscommissioner.gov.uk/resource/children-referred-to-the-prevent-programme/" TargetMode="External"/><Relationship Id="rId95" Type="http://schemas.openxmlformats.org/officeDocument/2006/relationships/hyperlink" Target="https://dbsconference2026.co.uk/home" TargetMode="External"/><Relationship Id="rId22" Type="http://schemas.openxmlformats.org/officeDocument/2006/relationships/hyperlink" Target="https://eur03.safelinks.protection.outlook.com/?url=https%3A%2F%2Flearning.nspcc.org.uk%2Fservices%2Fspeak-out-stay-safe&amp;data=05%7C02%7Ccarol.woods%40derby.gov.uk%7C93207895a7a341ef7c3908df04de137a%7C0d3ae6223706422c8a6992b85125fc4e%7C0%7C0%7C639235024046282712%7CUnknown%7CTWFpbGZsb3d8eyJFbXB0eU1hcGkiOnRydWUsIlYiOiIwLjAuMDAwMCIsIlAiOiJXaW4zMiIsIkFOIjoiTWFpbCIsIldUIjoyfQ%3D%3D%7C0%7C%7C%7C&amp;sdata=9sfD%2FxBMPm%2FpaSJCya4dfdTQ1Ha1bKffSsXNv6WVMXQ%3D&amp;reserved=0" TargetMode="External"/><Relationship Id="rId27" Type="http://schemas.openxmlformats.org/officeDocument/2006/relationships/hyperlink" Target="https://eur03.safelinks.protection.outlook.com/?url=https%3A%2F%2Finclusionpartnership.co.uk%2Fregister-for-event%2F%3Fiv%3D77f51e5077b936b8cb4df5bcf72c1b43%26mv%3DQVFock45eWpUZC80WEIrSDVvUGhUQT09&amp;data=05%7C02%7CEleanor.Moore%40derby.gov.uk%7C661f38b162ab4eeeb6f108dec1fe63f1%7C0d3ae6223706422c8a6992b85125fc4e%7C0%7C0%7C639161495492901067%7CUnknown%7CTWFpbGZsb3d8eyJFbXB0eU1hcGkiOnRydWUsIlYiOiIwLjAuMDAwMCIsIlAiOiJXaW4zMiIsIkFOIjoiTWFpbCIsIldUIjoyfQ%3D%3D%7C0%7C%7C%7C&amp;sdata=BioXx9nYMJ8ZdDvM59rrrc5v7TeRWL1TMFcHRK%2FvE1Q%3D&amp;reserved=0" TargetMode="External"/><Relationship Id="rId43" Type="http://schemas.openxmlformats.org/officeDocument/2006/relationships/hyperlink" Target="https://www.gov.uk/government/publications/victim-of-domestic-abuse-support-for-asylum-seekers" TargetMode="External"/><Relationship Id="rId48" Type="http://schemas.openxmlformats.org/officeDocument/2006/relationships/hyperlink" Target="https://counterhate.com/blog/new-report-shows-youtube-still-recommends-eating-disorder-content-to-children-despite-safety-improvements/" TargetMode="External"/><Relationship Id="rId64" Type="http://schemas.openxmlformats.org/officeDocument/2006/relationships/hyperlink" Target="https://selfhelp.csacentre.org.uk/self-help/" TargetMode="External"/><Relationship Id="rId69" Type="http://schemas.openxmlformats.org/officeDocument/2006/relationships/hyperlink" Target="https://www.lucyfaithfull.org.uk/this-is-giving-me-the-opportunity-to-turn-my-life-around-why-shore-matters-to-prevent-harmful-sexual-behaviour/" TargetMode="External"/><Relationship Id="rId80" Type="http://schemas.openxmlformats.org/officeDocument/2006/relationships/hyperlink" Target="https://files.ippr.org/production/Downloads/The_loneliest_generation_Sept26.pdf?dm=1787922883" TargetMode="External"/><Relationship Id="rId85" Type="http://schemas.openxmlformats.org/officeDocument/2006/relationships/hyperlink" Target="https://learnliveuk.com/brook-and-movembers-big-rse-lesson-lets-connect/" TargetMode="External"/><Relationship Id="rId12" Type="http://schemas.openxmlformats.org/officeDocument/2006/relationships/hyperlink" Target="https://beststartinlife.gov.uk/screen-time-under-5s/" TargetMode="External"/><Relationship Id="rId17" Type="http://schemas.openxmlformats.org/officeDocument/2006/relationships/image" Target="media/image4.emf"/><Relationship Id="rId33" Type="http://schemas.openxmlformats.org/officeDocument/2006/relationships/oleObject" Target="embeddings/oleObject5.bin"/><Relationship Id="rId38" Type="http://schemas.openxmlformats.org/officeDocument/2006/relationships/hyperlink" Target="https://www.gov.uk/government/publications/relationships-education-relationships-and-sex-education-rse-and-health-education" TargetMode="External"/><Relationship Id="rId59" Type="http://schemas.openxmlformats.org/officeDocument/2006/relationships/hyperlink" Target="https://centreforcare.ac.uk/updates/2026/08/new-research-briefing-childrens-pathways-into-and-out-of-care-in-england-2021-2025/" TargetMode="External"/><Relationship Id="rId103" Type="http://schemas.openxmlformats.org/officeDocument/2006/relationships/hyperlink" Target="https://publications.parliament.uk/pa/jt5902/jtselect/jtrights/161/report.html" TargetMode="External"/><Relationship Id="rId20" Type="http://schemas.openxmlformats.org/officeDocument/2006/relationships/hyperlink" Target="https://derbyshirescp.trixonline.co.uk/contents/contents" TargetMode="External"/><Relationship Id="rId41" Type="http://schemas.openxmlformats.org/officeDocument/2006/relationships/hyperlink" Target="https://www.gov.uk/government/publications/domestic-abuse-know-your-rights-support-for-asylum-seekers" TargetMode="External"/><Relationship Id="rId54" Type="http://schemas.openxmlformats.org/officeDocument/2006/relationships/hyperlink" Target="https://www.gov.uk/government/publications/school-suspensions-and-permanent-exclusions" TargetMode="External"/><Relationship Id="rId62" Type="http://schemas.openxmlformats.org/officeDocument/2006/relationships/hyperlink" Target="https://www.csacentre.org.uk/research-resources/practice-resources/sharing-information-to-tackle-child-sexual-abuse/" TargetMode="External"/><Relationship Id="rId70" Type="http://schemas.openxmlformats.org/officeDocument/2006/relationships/hyperlink" Target="https://www.lucyfaithfull.org.uk/research/shore-a-safe-space-for-young-people-worried-about-sexual-behaviour/" TargetMode="External"/><Relationship Id="rId75" Type="http://schemas.openxmlformats.org/officeDocument/2006/relationships/hyperlink" Target="https://www.mentallyhealthyschools.org.uk/whole-school-or-college-resources" TargetMode="External"/><Relationship Id="rId83" Type="http://schemas.openxmlformats.org/officeDocument/2006/relationships/hyperlink" Target="https://www.rcpch.ac.uk/news-events/news/2026-07/introducing-state-child-health-2026-presidents-update" TargetMode="External"/><Relationship Id="rId88" Type="http://schemas.openxmlformats.org/officeDocument/2006/relationships/hyperlink" Target="https://www.gov.uk/government/publications/notice-check-share" TargetMode="External"/><Relationship Id="rId91" Type="http://schemas.openxmlformats.org/officeDocument/2006/relationships/hyperlink" Target="https://www.gov.uk/government/publications/trowler-review-into-youth-custody-safeguarding" TargetMode="External"/><Relationship Id="rId96" Type="http://schemas.openxmlformats.org/officeDocument/2006/relationships/hyperlink" Target="https://eur03.safelinks.protection.outlook.com/?url=https%3A%2F%2Fresponse.smartwebportal.co.uk%2FhomeofficeR4%2Fcresponse.asp%3Fload%3DD%3FFN!bs%5D%3D.)KM%253COJK%253C8LSTW%2F4sWPFM%255CW%404AA%257C%253CFNMgJS%3AYvvDPE%404AA%257CF4AA%257CLSL%255CKEJV3AA%257C)QMQPLL9E%5BS)4AA%257CP%40T4AA%257CbNARHKOL%253CcD%3FR_OQ_qDO4AA%257C%3DJMnQL%3Du%253CC%40PCcK4AA%257CXNKGIDcNLFb%255EORbBM%3B%253CWSqLN%3BhJIKEM%3ABHK9QOe%5DWBYZ%255CDQL%40cC%255Cf7AA%257CHS_VNReemISSGnHQQ%5Diox2AA%257C2AA%257CrmgeqEL%255Ewewfmn%3FEP&amp;data=05%7C02%7Ccarol.woods%40derby.gov.uk%7Ca43a6fcd21e4469fdb0208df02ae6ba5%7C0d3ae6223706422c8a6992b85125fc4e%7C0%7C0%7C639232620970305744%7CUnknown%7CTWFpbGZsb3d8eyJFbXB0eU1hcGkiOnRydWUsIlYiOiIwLjAuMDAwMCIsIlAiOiJXaW4zMiIsIkFOIjoiTWFpbCIsIldUIjoyfQ%3D%3D%7C0%7C%7C%7C&amp;sdata=D5dKlb0Ua7lq%2BiJ0RaGJIey5%2BhlowkEQi12g7qhG%2BRk%3D&amp;reserved=0"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3.emf"/><Relationship Id="rId23" Type="http://schemas.openxmlformats.org/officeDocument/2006/relationships/hyperlink" Target="https://www.changegrowlive.org/service/derby-city-the-link/info" TargetMode="External"/><Relationship Id="rId28" Type="http://schemas.openxmlformats.org/officeDocument/2006/relationships/hyperlink" Target="https://eur03.safelinks.protection.outlook.com/ap/t-59584e83/?url=https%3A%2F%2Fteams.microsoft.com%2Fmeet%2F342325585646169%3Fp%3DoYemCRQQhIsT5brBHZ&amp;data=05%7C02%7CCarol.Woods%40derby.gov.uk%7Ced40a7ec71da42c85dbf08df0f10f11d%7C0d3ae6223706422c8a6992b85125fc4e%7C0%7C0%7C639246237612954481%7CUnknown%7CTWFpbGZsb3d8eyJFbXB0eU1hcGkiOnRydWUsIlYiOiIwLjAuMDAwMCIsIlAiOiJXaW4zMiIsIkFOIjoiTWFpbCIsIldUIjoyfQ%3D%3D%7C0%7C%7C%7C&amp;sdata=2OjFvHl8tqYUGF4mIxjY0Cp7JqUZMWi%2FSI%2FS0jRU6mc%3D&amp;reserved=0" TargetMode="External"/><Relationship Id="rId36" Type="http://schemas.openxmlformats.org/officeDocument/2006/relationships/hyperlink" Target="https://lgfl.net/safeguarding/kcsie?_hsmi=437774998" TargetMode="External"/><Relationship Id="rId49" Type="http://schemas.openxmlformats.org/officeDocument/2006/relationships/hyperlink" Target="https://www.gov.uk/government/news/new-social-media-curfews-and-crackdown-on-addictive-features-to-better-protect-16-and-17-year-olds-online" TargetMode="External"/><Relationship Id="rId57" Type="http://schemas.openxmlformats.org/officeDocument/2006/relationships/hyperlink" Target="https://www.gov.uk/government/publications/enduring-relationships-for-care-experienced-children--2" TargetMode="External"/><Relationship Id="rId106" Type="http://schemas.openxmlformats.org/officeDocument/2006/relationships/theme" Target="theme/theme1.xml"/><Relationship Id="rId10" Type="http://schemas.openxmlformats.org/officeDocument/2006/relationships/image" Target="cid:image001.png@01DCFFBD.CEA5B3A0" TargetMode="External"/><Relationship Id="rId31" Type="http://schemas.openxmlformats.org/officeDocument/2006/relationships/hyperlink" Target="https://eur03.safelinks.protection.outlook.com/?url=https%3A%2F%2Flkxyzt8p.r.eu-west-2.awstrack.me%2FL0%2Fhttps%3A%252F%252Fpicture-news.co.uk%252Fblog-details%252Fget-ready-to-read-with-our-exciting-new-reading-project%2F1%2F010b01a042e14bfe-f770d8f3-898c-4ae2-8227-a0e3e7bc8956-000000%2F0w3fUBR0RfQ_vugPfquoGYDwG_g%3D258&amp;data=05%7C02%7CCarol.Woods%40derby.gov.uk%7Cd072d19d259645dbff1608df042a78c0%7C0d3ae6223706422c8a6992b85125fc4e%7C0%7C0%7C639234252703995399%7CUnknown%7CTWFpbGZsb3d8eyJFbXB0eU1hcGkiOnRydWUsIlYiOiIwLjAuMDAwMCIsIlAiOiJXaW4zMiIsIkFOIjoiTWFpbCIsIldUIjoyfQ%3D%3D%7C0%7C%7C%7C&amp;sdata=GZf2ewLEl59uGpWAQImRa08r4yNZGiSxCBXSE9xIe8E%3D&amp;reserved=0" TargetMode="External"/><Relationship Id="rId44" Type="http://schemas.openxmlformats.org/officeDocument/2006/relationships/hyperlink" Target="https://www.gov.uk/government/publications/domestic-abuse-commissioners-annual-report-2024-to-2025" TargetMode="External"/><Relationship Id="rId52" Type="http://schemas.openxmlformats.org/officeDocument/2006/relationships/hyperlink" Target="https://www.ofcom.org.uk/online-safety/protecting-children/use-of-age-assurance-report-2026" TargetMode="External"/><Relationship Id="rId60" Type="http://schemas.openxmlformats.org/officeDocument/2006/relationships/hyperlink" Target="https://frg.org.uk/news-blogs-and-vlogs/news/appg-warns-special-educational-needs-reforms-cannot-leave-children-behind/" TargetMode="External"/><Relationship Id="rId65" Type="http://schemas.openxmlformats.org/officeDocument/2006/relationships/hyperlink" Target="https://eur03.safelinks.protection.outlook.com/?url=https%3A%2F%2Fus.list-manage.com%2FBZ8qY3QnQNb%3Fe%3D8372a76ad3%26c2id%3Ddcf8ad473987b767453bef8b7875666f&amp;data=05%7C02%7Ccarol.woods%40derby.gov.uk%7Ce999329023ba43798c5f08df07ff7066%7C0d3ae6223706422c8a6992b85125fc4e%7C0%7C0%7C639238465867197016%7CUnknown%7CTWFpbGZsb3d8eyJFbXB0eU1hcGkiOnRydWUsIlYiOiIwLjAuMDAwMCIsIlAiOiJXaW4zMiIsIkFOIjoiTWFpbCIsIldUIjoyfQ%3D%3D%7C0%7C%7C%7C&amp;sdata=dzA1Neci%2BJbcBUb%2Fe8qR7%2FAfxaKUYNKvpUeWm0L5ZPc%3D&amp;reserved=0" TargetMode="External"/><Relationship Id="rId73" Type="http://schemas.openxmlformats.org/officeDocument/2006/relationships/hyperlink" Target="https://www.acamh.org/blog/mentalising-and-emotion-regulation-in-children-and-families/" TargetMode="External"/><Relationship Id="rId78" Type="http://schemas.openxmlformats.org/officeDocument/2006/relationships/hyperlink" Target="https://www.rcpch.ac.uk/resources/children-crisis-mental-health-pressures-emergency-departments-quick-read-report" TargetMode="External"/><Relationship Id="rId81" Type="http://schemas.openxmlformats.org/officeDocument/2006/relationships/hyperlink" Target="https://learning.nspcc.org.uk/child-health-development/child-mental-health" TargetMode="External"/><Relationship Id="rId86" Type="http://schemas.openxmlformats.org/officeDocument/2006/relationships/hyperlink" Target="https://www.brook.org.uk/shw/" TargetMode="External"/><Relationship Id="rId94" Type="http://schemas.openxmlformats.org/officeDocument/2006/relationships/hyperlink" Target="https://www.gov.uk/government/publications/eligibility-for-enhanced-with-barred-list-dbs-checks-with-children" TargetMode="External"/><Relationship Id="rId99" Type="http://schemas.openxmlformats.org/officeDocument/2006/relationships/hyperlink" Target="https://learning.nspcc.org.uk/news/why-language-matters/talking-about-non-recent-instead-of-historic-abuse" TargetMode="External"/><Relationship Id="rId101" Type="http://schemas.openxmlformats.org/officeDocument/2006/relationships/hyperlink" Target="https://www.gov.uk/government/publications/child-abuse-support-for-asylum-seekers" TargetMode="External"/><Relationship Id="rId4" Type="http://schemas.openxmlformats.org/officeDocument/2006/relationships/webSettings" Target="webSettings.xml"/><Relationship Id="rId9" Type="http://schemas.openxmlformats.org/officeDocument/2006/relationships/image" Target="media/image1.gif"/><Relationship Id="rId13" Type="http://schemas.openxmlformats.org/officeDocument/2006/relationships/image" Target="media/image2.emf"/><Relationship Id="rId18" Type="http://schemas.openxmlformats.org/officeDocument/2006/relationships/oleObject" Target="embeddings/oleObject3.bin"/><Relationship Id="rId39" Type="http://schemas.openxmlformats.org/officeDocument/2006/relationships/hyperlink" Target="https://www.gov.uk/government/publications/early-years-foundation-stage-framework--2" TargetMode="External"/><Relationship Id="rId34" Type="http://schemas.openxmlformats.org/officeDocument/2006/relationships/hyperlink" Target="https://www.gov.uk/government/publications/keeping-children-safe-in-education--2" TargetMode="External"/><Relationship Id="rId50" Type="http://schemas.openxmlformats.org/officeDocument/2006/relationships/hyperlink" Target="https://www.gov.uk/government/publications/childrens-circumvention-behaviours-online" TargetMode="External"/><Relationship Id="rId55" Type="http://schemas.openxmlformats.org/officeDocument/2006/relationships/hyperlink" Target="https://www.gov.uk/government/publications/five-to-twelve-year-1" TargetMode="External"/><Relationship Id="rId76" Type="http://schemas.openxmlformats.org/officeDocument/2006/relationships/hyperlink" Target="https://www.annafreud.org/training/courses/uktc-insight-series-the-interaction-between-trauma-and-neurodivergence/" TargetMode="External"/><Relationship Id="rId97" Type="http://schemas.openxmlformats.org/officeDocument/2006/relationships/hyperlink" Target="https://eur03.safelinks.protection.outlook.com/?url=https%3A%2F%2Fresponse.smartwebportal.co.uk%2FhomeofficeR4%2Fcresponse.asp%3Fload%3Dgmkyjze!ipjngcLMDJB%40PfO%255CJIO%255EOSN4AA%257CFa%3DJG7AA%257CKQJf%253CO%3D%40INfRA%3BeDeT%255Ee%5BOrDOFK%253CLUC7AA%257C4AA%257CtNVNdepLISSGnHQQ%5Diox2AA%257C2AA%257CrmgeqEL%255Ewewfmn%3FEP&amp;data=05%7C02%7Ccarol.woods%40derby.gov.uk%7Ca43a6fcd21e4469fdb0208df02ae6ba5%7C0d3ae6223706422c8a6992b85125fc4e%7C0%7C0%7C639232620970330177%7CUnknown%7CTWFpbGZsb3d8eyJFbXB0eU1hcGkiOnRydWUsIlYiOiIwLjAuMDAwMCIsIlAiOiJXaW4zMiIsIkFOIjoiTWFpbCIsIldUIjoyfQ%3D%3D%7C0%7C%7C%7C&amp;sdata=YzlHORkkTCpqadzpVzhONZ0MKqm%2B7DO7pwObAvdHEJk%3D&amp;reserved=0" TargetMode="External"/><Relationship Id="rId104" Type="http://schemas.openxmlformats.org/officeDocument/2006/relationships/footer" Target="footer1.xml"/><Relationship Id="rId7" Type="http://schemas.openxmlformats.org/officeDocument/2006/relationships/hyperlink" Target="mailto:DDSCPTraining@derby.gov.uk" TargetMode="External"/><Relationship Id="rId71" Type="http://schemas.openxmlformats.org/officeDocument/2006/relationships/hyperlink" Target="https://thesurvivorstrust.org/campaigns/close-to-home/" TargetMode="External"/><Relationship Id="rId92" Type="http://schemas.openxmlformats.org/officeDocument/2006/relationships/hyperlink" Target="https://youthendowmentfund.org.uk/reports/beyond-the-headlines-2026/" TargetMode="External"/><Relationship Id="rId2" Type="http://schemas.openxmlformats.org/officeDocument/2006/relationships/styles" Target="styles.xml"/><Relationship Id="rId29" Type="http://schemas.openxmlformats.org/officeDocument/2006/relationships/hyperlink" Target="https://eur03.safelinks.protection.outlook.com/?url=https%3A%2F%2Fservice.actionforchildren.org.uk%2Faction-for-children-therapeutic-services%2F&amp;data=05%7C02%7Ccarol.woods%40derby.gov.uk%7Cade4de885fe743173b8208df0cc750de%7C0d3ae6223706422c8a6992b85125fc4e%7C0%7C0%7C639243722364048704%7CUnknown%7CTWFpbGZsb3d8eyJFbXB0eU1hcGkiOnRydWUsIlYiOiIwLjAuMDAwMCIsIlAiOiJXaW4zMiIsIkFOIjoiTWFpbCIsIldUIjoyfQ%3D%3D%7C0%7C%7C%7C&amp;sdata=A7J11cIuwSH3mB%2B7DrYyM40xrw9vFCxXjhsF6Qfwqm8%3D&amp;reserved=0" TargetMode="External"/><Relationship Id="rId24" Type="http://schemas.openxmlformats.org/officeDocument/2006/relationships/image" Target="media/image5.emf"/><Relationship Id="rId40" Type="http://schemas.openxmlformats.org/officeDocument/2006/relationships/hyperlink" Target="https://learning.nspcc.org.uk/child-abuse-and-neglect/neglect" TargetMode="External"/><Relationship Id="rId45" Type="http://schemas.openxmlformats.org/officeDocument/2006/relationships/hyperlink" Target="https://www.ons.gov.uk/peoplepopulationandcommunity/crimeandjustice/bulletins/childrensperceptionsofcrimeandonlinesafetyinenglandandwales/yearendingfebruary2026" TargetMode="External"/><Relationship Id="rId66" Type="http://schemas.openxmlformats.org/officeDocument/2006/relationships/hyperlink" Target="https://eur03.safelinks.protection.outlook.com/?url=https%3A%2F%2Fus.list-manage.com%2F19WmkQwWeT0%3Fe%3D8372a76ad3%26c2id%3Ddcf8ad473987b767453bef8b7875666f&amp;data=05%7C02%7Ccarol.woods%40derby.gov.uk%7Ce999329023ba43798c5f08df07ff7066%7C0d3ae6223706422c8a6992b85125fc4e%7C0%7C0%7C639238465867234317%7CUnknown%7CTWFpbGZsb3d8eyJFbXB0eU1hcGkiOnRydWUsIlYiOiIwLjAuMDAwMCIsIlAiOiJXaW4zMiIsIkFOIjoiTWFpbCIsIldUIjoyfQ%3D%3D%7C0%7C%7C%7C&amp;sdata=6LXk3D%2B4mofA%2FS5YveIuQ%2B2xSWu5qChFcV1xUj2WrYA%3D&amp;reserved=0" TargetMode="External"/><Relationship Id="rId87" Type="http://schemas.openxmlformats.org/officeDocument/2006/relationships/hyperlink" Target="https://learning.nspcc.org.uk/services/talk-relationships" TargetMode="External"/><Relationship Id="rId61" Type="http://schemas.openxmlformats.org/officeDocument/2006/relationships/hyperlink" Target="https://www.csacentre.org.uk/research-resources/practice-resources/helping-education-settings-identify-and-respond-to-concerns/whole-school-approach-to-child-sexual-abuse/" TargetMode="External"/><Relationship Id="rId82" Type="http://schemas.openxmlformats.org/officeDocument/2006/relationships/hyperlink" Target="https://anti-bullyingalliance.org.uk/aba-our-work/news-opinion/youre-so-real-launch-film-and-school-resource-pack" TargetMode="External"/><Relationship Id="rId19" Type="http://schemas.openxmlformats.org/officeDocument/2006/relationships/hyperlink" Target="https://www.ddscp.org.uk/staff-and-volunteers/info-and-resources/online-safety/" TargetMode="External"/><Relationship Id="rId14" Type="http://schemas.openxmlformats.org/officeDocument/2006/relationships/oleObject" Target="embeddings/oleObject1.bin"/><Relationship Id="rId30" Type="http://schemas.openxmlformats.org/officeDocument/2006/relationships/hyperlink" Target="https://eur03.safelinks.protection.outlook.com/?url=https%3A%2F%2Fservice.actionforchildren.org.uk%2Fthe-decc%2Flearning-and-cpd%2Fonline-workshops-and-webinars%2F&amp;data=05%7C02%7Ccarol.woods%40derby.gov.uk%7C663eac1a1fb548f672d108df09ac6b69%7C0d3ae6223706422c8a6992b85125fc4e%7C0%7C0%7C639240308513070862%7CUnknown%7CTWFpbGZsb3d8eyJFbXB0eU1hcGkiOnRydWUsIlYiOiIwLjAuMDAwMCIsIlAiOiJXaW4zMiIsIkFOIjoiTWFpbCIsIldUIjoyfQ%3D%3D%7C0%7C%7C%7C&amp;sdata=AGBx%2Bx%2FNJ2LpbxBrEk13N99%2B4myl28A5kr65Yh4RvGo%3D&amp;reserved=0" TargetMode="External"/><Relationship Id="rId35" Type="http://schemas.openxmlformats.org/officeDocument/2006/relationships/hyperlink" Target="https://learning.nspcc.org.uk/research-resources/schools/keeping-children-safe-in-education-caspar-briefing" TargetMode="External"/><Relationship Id="rId56" Type="http://schemas.openxmlformats.org/officeDocument/2006/relationships/hyperlink" Target="https://www.gov.uk/government/publications/review-of-early-deaths-of-care-leavers" TargetMode="External"/><Relationship Id="rId77" Type="http://schemas.openxmlformats.org/officeDocument/2006/relationships/hyperlink" Target="https://www.autismcentral.nhs.uk/events/when-coping-school-comes-cost-home" TargetMode="External"/><Relationship Id="rId100" Type="http://schemas.openxmlformats.org/officeDocument/2006/relationships/hyperlink" Target="https://www.gov.uk/government/publications/keeping-children-safe-in-the-uk-support-for-asylum-seekers" TargetMode="External"/><Relationship Id="rId105" Type="http://schemas.openxmlformats.org/officeDocument/2006/relationships/fontTable" Target="fontTable.xml"/><Relationship Id="rId8" Type="http://schemas.openxmlformats.org/officeDocument/2006/relationships/hyperlink" Target="https://ddscp.event-booking.org.uk/" TargetMode="External"/><Relationship Id="rId51" Type="http://schemas.openxmlformats.org/officeDocument/2006/relationships/hyperlink" Target="https://www.ofcom.org.uk/online-safety/protecting-children/age-checks-helping-make-online-experiences-safer-for-uk-children-but-job-not-done-and-tech-industry-must-act-to-strengthen-protections" TargetMode="External"/><Relationship Id="rId72" Type="http://schemas.openxmlformats.org/officeDocument/2006/relationships/hyperlink" Target="https://www.hydrantprogramme.co.uk/latest-news/new-cpai-toolkit-launched-to-strengthen-survivor-centred-communications-across-child-protection" TargetMode="External"/><Relationship Id="rId93" Type="http://schemas.openxmlformats.org/officeDocument/2006/relationships/hyperlink" Target="https://www.gov.uk/government/news/regulated-activity-with-children-common-misconceptions-about-the-sept-2026-supervision-exemption-changes" TargetMode="External"/><Relationship Id="rId98" Type="http://schemas.openxmlformats.org/officeDocument/2006/relationships/hyperlink" Target="https://eur03.safelinks.protection.outlook.com/?url=https%3A%2F%2Fresponse.smartwebportal.co.uk%2FhomeofficeR4%2Fcresponse.asp%3Fload%3Dkhesjxl3AA%257CanjngcLMDJB%40PfO%255CJIO%255EOSN4AA%257CFa%3DJG7AA%257CKQJf%253CO%3D%40INfRA%3BeDeT%255Ee%5BOrDOFK%253CLUC7AA%257C4AA%257CtNVNdepLISSGnHQQ%5Diox2AA%257C2AA%257CrmgeqEL%255Ewewfmn%3FEP&amp;data=05%7C02%7Ccarol.woods%40derby.gov.uk%7Ca43a6fcd21e4469fdb0208df02ae6ba5%7C0d3ae6223706422c8a6992b85125fc4e%7C0%7C0%7C639232620970351218%7CUnknown%7CTWFpbGZsb3d8eyJFbXB0eU1hcGkiOnRydWUsIlYiOiIwLjAuMDAwMCIsIlAiOiJXaW4zMiIsIkFOIjoiTWFpbCIsIldUIjoyfQ%3D%3D%7C0%7C%7C%7C&amp;sdata=pl%2BX79pjPDW70vFx9feC%2Fk1YDcUHYHztkCmUvgjXR4o%3D&amp;reserved=0" TargetMode="External"/><Relationship Id="rId3" Type="http://schemas.openxmlformats.org/officeDocument/2006/relationships/settings" Target="settings.xml"/><Relationship Id="rId25" Type="http://schemas.openxmlformats.org/officeDocument/2006/relationships/oleObject" Target="embeddings/oleObject4.bin"/><Relationship Id="rId46" Type="http://schemas.openxmlformats.org/officeDocument/2006/relationships/hyperlink" Target="https://eur03.safelinks.protection.outlook.com/?url=https%3A%2F%2Fwww.eventbrite.co.uk%2Fe%2Fthe-social-media-ban-what-does-it-mean-for-schools-and-professionals-tickets-1998346388843%3Faff%3Doddtdtcreator%26_gl%3D1*7gb3fm*_up*MQ..*_ga*MTIwMjY3ODIyMS4xNzg3MjEzOTAy*_ga_TQVES5V6SH*czE3ODcyMTM5MDEkbzEkZzEkdDE3ODcyMTM5MDEkajYwJGwwJGgw&amp;data=05%7C02%7Ccarol.woods%40derby.gov.uk%7C7298b3e934b546a54d4508defe97fb59%7C0d3ae6223706422c8a6992b85125fc4e%7C0%7C0%7C639228125947128420%7CUnknown%7CTWFpbGZsb3d8eyJFbXB0eU1hcGkiOnRydWUsIlYiOiIwLjAuMDAwMCIsIlAiOiJXaW4zMiIsIkFOIjoiTWFpbCIsIldUIjoyfQ%3D%3D%7C0%7C%7C%7C&amp;sdata=TjcEizJHa5na%2FqHsSklP8pYbhtFIRZ8ICiFD4e13eF0%3D&amp;reserved=0" TargetMode="External"/><Relationship Id="rId67" Type="http://schemas.openxmlformats.org/officeDocument/2006/relationships/hyperlink" Target="https://www.csacentre.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22</Pages>
  <Words>9447</Words>
  <Characters>53853</Characters>
  <Application>Microsoft Office Word</Application>
  <DocSecurity>0</DocSecurity>
  <Lines>448</Lines>
  <Paragraphs>126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 Woods</dc:creator>
  <cp:keywords/>
  <dc:description/>
  <cp:lastModifiedBy>Carol Woods</cp:lastModifiedBy>
  <cp:revision>6</cp:revision>
  <dcterms:created xsi:type="dcterms:W3CDTF">2026-09-10T10:30:00Z</dcterms:created>
  <dcterms:modified xsi:type="dcterms:W3CDTF">2026-09-10T10:38:00Z</dcterms:modified>
</cp:coreProperties>
</file>