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FEF0A9" w14:textId="77777777" w:rsidR="0064499E" w:rsidRDefault="0064499E" w:rsidP="006A7D67">
      <w:pPr>
        <w:spacing w:after="120"/>
        <w:jc w:val="center"/>
        <w:rPr>
          <w:rFonts w:ascii="Arial" w:hAnsi="Arial" w:cs="Arial"/>
          <w:b/>
          <w:bCs/>
        </w:rPr>
      </w:pPr>
      <w:r w:rsidRPr="007645D8">
        <w:rPr>
          <w:rFonts w:ascii="Arial" w:hAnsi="Arial" w:cs="Arial"/>
          <w:b/>
          <w:bCs/>
        </w:rPr>
        <w:t>DERBYSHIRE SCHOOL GOVERNORS ASSOCIATION</w:t>
      </w:r>
    </w:p>
    <w:p w14:paraId="6E6354B0" w14:textId="77777777" w:rsidR="0064499E" w:rsidRPr="007645D8" w:rsidRDefault="0064499E" w:rsidP="006A7D67">
      <w:pPr>
        <w:spacing w:before="120" w:after="120"/>
        <w:jc w:val="center"/>
        <w:rPr>
          <w:rFonts w:ascii="Arial" w:hAnsi="Arial" w:cs="Arial"/>
          <w:b/>
          <w:bCs/>
        </w:rPr>
      </w:pPr>
      <w:r w:rsidRPr="007645D8">
        <w:rPr>
          <w:rFonts w:ascii="Arial" w:hAnsi="Arial" w:cs="Arial"/>
          <w:b/>
          <w:bCs/>
        </w:rPr>
        <w:t xml:space="preserve">MINUTES </w:t>
      </w:r>
      <w:r>
        <w:rPr>
          <w:rFonts w:ascii="Arial" w:hAnsi="Arial" w:cs="Arial"/>
          <w:b/>
          <w:bCs/>
        </w:rPr>
        <w:t xml:space="preserve">OF THE </w:t>
      </w:r>
      <w:r w:rsidRPr="007645D8">
        <w:rPr>
          <w:rFonts w:ascii="Arial" w:hAnsi="Arial" w:cs="Arial"/>
          <w:b/>
          <w:bCs/>
        </w:rPr>
        <w:t>EXECUTIVE MEETING</w:t>
      </w:r>
    </w:p>
    <w:p w14:paraId="73B4E736" w14:textId="4D739EDB" w:rsidR="0064499E" w:rsidRDefault="00D81350" w:rsidP="006A7D67">
      <w:pPr>
        <w:spacing w:before="120" w:after="120"/>
        <w:jc w:val="center"/>
        <w:rPr>
          <w:rFonts w:ascii="Arial" w:hAnsi="Arial" w:cs="Arial"/>
          <w:bCs/>
          <w:iCs/>
        </w:rPr>
      </w:pPr>
      <w:r>
        <w:rPr>
          <w:rFonts w:ascii="Arial" w:hAnsi="Arial" w:cs="Arial"/>
          <w:b/>
          <w:bCs/>
          <w:iCs/>
        </w:rPr>
        <w:t>2</w:t>
      </w:r>
      <w:r w:rsidR="009064A1">
        <w:rPr>
          <w:rFonts w:ascii="Arial" w:hAnsi="Arial" w:cs="Arial"/>
          <w:b/>
          <w:bCs/>
          <w:iCs/>
        </w:rPr>
        <w:t>0</w:t>
      </w:r>
      <w:r w:rsidR="00ED380C">
        <w:rPr>
          <w:rFonts w:ascii="Arial" w:hAnsi="Arial" w:cs="Arial"/>
          <w:b/>
          <w:bCs/>
          <w:iCs/>
        </w:rPr>
        <w:t xml:space="preserve">. </w:t>
      </w:r>
      <w:r w:rsidR="009064A1">
        <w:rPr>
          <w:rFonts w:ascii="Arial" w:hAnsi="Arial" w:cs="Arial"/>
          <w:b/>
          <w:bCs/>
          <w:iCs/>
        </w:rPr>
        <w:t>January 2026</w:t>
      </w:r>
      <w:r w:rsidR="0064499E">
        <w:rPr>
          <w:rFonts w:ascii="Arial" w:hAnsi="Arial" w:cs="Arial"/>
          <w:b/>
          <w:bCs/>
          <w:iCs/>
        </w:rPr>
        <w:t xml:space="preserve"> at 19.00</w:t>
      </w:r>
    </w:p>
    <w:p w14:paraId="7E16E572" w14:textId="77777777" w:rsidR="0064499E" w:rsidRDefault="0064499E" w:rsidP="006A7D67">
      <w:pPr>
        <w:spacing w:after="120"/>
        <w:jc w:val="center"/>
        <w:rPr>
          <w:rFonts w:ascii="Arial" w:hAnsi="Arial" w:cs="Arial"/>
          <w:bCs/>
          <w:iCs/>
        </w:rPr>
      </w:pPr>
    </w:p>
    <w:p w14:paraId="4F6D36BB" w14:textId="7DE38FE6" w:rsidR="0064499E" w:rsidRPr="00E77FB1" w:rsidRDefault="0064499E" w:rsidP="006A7D67">
      <w:pPr>
        <w:spacing w:before="120" w:after="120"/>
        <w:rPr>
          <w:rFonts w:ascii="Arial" w:hAnsi="Arial" w:cs="Arial"/>
          <w:bCs/>
          <w:iCs/>
        </w:rPr>
      </w:pPr>
      <w:r w:rsidRPr="00E77FB1">
        <w:rPr>
          <w:rFonts w:ascii="Arial" w:hAnsi="Arial" w:cs="Arial"/>
          <w:b/>
          <w:bCs/>
          <w:iCs/>
        </w:rPr>
        <w:t>1.</w:t>
      </w:r>
      <w:r>
        <w:rPr>
          <w:rFonts w:ascii="Arial" w:hAnsi="Arial" w:cs="Arial"/>
          <w:b/>
          <w:bCs/>
          <w:iCs/>
        </w:rPr>
        <w:t xml:space="preserve"> </w:t>
      </w:r>
      <w:r w:rsidRPr="00E77FB1">
        <w:rPr>
          <w:rFonts w:ascii="Arial" w:hAnsi="Arial" w:cs="Arial"/>
          <w:b/>
          <w:bCs/>
          <w:iCs/>
        </w:rPr>
        <w:t>Present:</w:t>
      </w:r>
      <w:r w:rsidRPr="00E77FB1">
        <w:rPr>
          <w:rFonts w:ascii="Arial" w:hAnsi="Arial" w:cs="Arial"/>
          <w:bCs/>
          <w:iCs/>
        </w:rPr>
        <w:t xml:space="preserve">, Cilla Hollman (CH), Bruce Levitan (BL) (Chair), </w:t>
      </w:r>
      <w:r w:rsidR="0023321C">
        <w:rPr>
          <w:rFonts w:ascii="Arial" w:hAnsi="Arial" w:cs="Arial"/>
          <w:bCs/>
          <w:iCs/>
        </w:rPr>
        <w:t xml:space="preserve">Stephanie Marbrow (SM), </w:t>
      </w:r>
      <w:r w:rsidR="00286307">
        <w:rPr>
          <w:rFonts w:ascii="Arial" w:hAnsi="Arial" w:cs="Arial"/>
          <w:bCs/>
          <w:iCs/>
        </w:rPr>
        <w:t>John Payne (JP).</w:t>
      </w:r>
      <w:r w:rsidR="0023321C">
        <w:rPr>
          <w:rFonts w:ascii="Arial" w:hAnsi="Arial" w:cs="Arial"/>
          <w:bCs/>
          <w:iCs/>
        </w:rPr>
        <w:t>.</w:t>
      </w:r>
      <w:r w:rsidR="00ED380C">
        <w:rPr>
          <w:rFonts w:ascii="Arial" w:hAnsi="Arial" w:cs="Arial"/>
          <w:bCs/>
          <w:iCs/>
        </w:rPr>
        <w:t xml:space="preserve"> </w:t>
      </w:r>
    </w:p>
    <w:p w14:paraId="2BD98890" w14:textId="403C87C4" w:rsidR="0064499E" w:rsidRPr="008E2D4B" w:rsidRDefault="0064499E" w:rsidP="006A7D67">
      <w:pPr>
        <w:spacing w:before="120" w:after="120"/>
        <w:rPr>
          <w:rFonts w:ascii="Arial" w:hAnsi="Arial" w:cs="Arial"/>
          <w:bCs/>
          <w:iCs/>
        </w:rPr>
      </w:pPr>
      <w:r w:rsidRPr="003A769F">
        <w:rPr>
          <w:rFonts w:ascii="Arial" w:hAnsi="Arial" w:cs="Arial"/>
          <w:b/>
          <w:bCs/>
          <w:iCs/>
        </w:rPr>
        <w:t>Apologies:</w:t>
      </w:r>
      <w:r>
        <w:rPr>
          <w:rFonts w:ascii="Arial" w:hAnsi="Arial" w:cs="Arial"/>
          <w:b/>
          <w:bCs/>
          <w:iCs/>
        </w:rPr>
        <w:t xml:space="preserve"> </w:t>
      </w:r>
      <w:r w:rsidR="00C11A04" w:rsidRPr="00CA722C">
        <w:rPr>
          <w:rFonts w:ascii="Arial" w:hAnsi="Arial" w:cs="Arial"/>
          <w:bCs/>
          <w:iCs/>
        </w:rPr>
        <w:t>Chasca Twyman (CT</w:t>
      </w:r>
      <w:r w:rsidR="00C11A04">
        <w:rPr>
          <w:rFonts w:ascii="Arial" w:hAnsi="Arial" w:cs="Arial"/>
          <w:bCs/>
          <w:iCs/>
        </w:rPr>
        <w:t>)</w:t>
      </w:r>
      <w:r w:rsidR="00286307">
        <w:rPr>
          <w:rFonts w:ascii="Arial" w:hAnsi="Arial" w:cs="Arial"/>
          <w:bCs/>
          <w:iCs/>
        </w:rPr>
        <w:t xml:space="preserve">, </w:t>
      </w:r>
      <w:r w:rsidR="0023321C">
        <w:rPr>
          <w:rFonts w:ascii="Arial" w:hAnsi="Arial" w:cs="Arial"/>
          <w:bCs/>
          <w:iCs/>
        </w:rPr>
        <w:t>Matthew Varnham (MV).</w:t>
      </w:r>
    </w:p>
    <w:p w14:paraId="5358D3FA" w14:textId="77777777" w:rsidR="0064499E" w:rsidRPr="002C312E" w:rsidRDefault="0064499E" w:rsidP="006A7D67">
      <w:pPr>
        <w:spacing w:before="120" w:after="120"/>
        <w:rPr>
          <w:rFonts w:ascii="Arial" w:hAnsi="Arial" w:cs="Arial"/>
          <w:bCs/>
          <w:iCs/>
        </w:rPr>
      </w:pPr>
      <w:r>
        <w:rPr>
          <w:rFonts w:ascii="Arial" w:hAnsi="Arial" w:cs="Arial"/>
          <w:b/>
          <w:bCs/>
          <w:iCs/>
        </w:rPr>
        <w:t xml:space="preserve">2. </w:t>
      </w:r>
      <w:r w:rsidRPr="000442F1">
        <w:rPr>
          <w:rFonts w:ascii="Arial" w:hAnsi="Arial" w:cs="Arial"/>
          <w:b/>
          <w:bCs/>
          <w:iCs/>
        </w:rPr>
        <w:t>Declarations of Interest:</w:t>
      </w:r>
      <w:r>
        <w:rPr>
          <w:rFonts w:ascii="Arial" w:hAnsi="Arial" w:cs="Arial"/>
          <w:bCs/>
          <w:iCs/>
        </w:rPr>
        <w:t xml:space="preserve"> None </w:t>
      </w:r>
    </w:p>
    <w:p w14:paraId="6B5B5722" w14:textId="6D313CEC" w:rsidR="00C56A99" w:rsidRPr="00D91047" w:rsidRDefault="0064499E" w:rsidP="006A7D67">
      <w:pPr>
        <w:spacing w:before="120" w:after="120"/>
        <w:rPr>
          <w:rFonts w:ascii="Arial" w:hAnsi="Arial" w:cs="Arial"/>
          <w:bCs/>
          <w:iCs/>
          <w:color w:val="FF0000"/>
        </w:rPr>
      </w:pPr>
      <w:r>
        <w:rPr>
          <w:rFonts w:ascii="Arial" w:hAnsi="Arial" w:cs="Arial"/>
          <w:b/>
          <w:bCs/>
          <w:iCs/>
        </w:rPr>
        <w:t xml:space="preserve">3. a) </w:t>
      </w:r>
      <w:r w:rsidR="00C56A99" w:rsidRPr="0064499E">
        <w:rPr>
          <w:rFonts w:ascii="Arial" w:hAnsi="Arial" w:cs="Arial"/>
          <w:b/>
          <w:bCs/>
          <w:iCs/>
        </w:rPr>
        <w:t>Minutes</w:t>
      </w:r>
      <w:r>
        <w:rPr>
          <w:rFonts w:ascii="Arial" w:hAnsi="Arial" w:cs="Arial"/>
          <w:b/>
          <w:bCs/>
          <w:iCs/>
        </w:rPr>
        <w:t>:</w:t>
      </w:r>
      <w:r w:rsidR="00C56A99" w:rsidRPr="0064499E">
        <w:rPr>
          <w:rFonts w:ascii="Arial" w:hAnsi="Arial" w:cs="Arial"/>
          <w:b/>
          <w:bCs/>
          <w:iCs/>
        </w:rPr>
        <w:t xml:space="preserve"> </w:t>
      </w:r>
      <w:r>
        <w:rPr>
          <w:rFonts w:ascii="Arial" w:hAnsi="Arial" w:cs="Arial"/>
          <w:bCs/>
          <w:iCs/>
        </w:rPr>
        <w:t>The minutes of the</w:t>
      </w:r>
      <w:r w:rsidR="00C56A99" w:rsidRPr="0064499E">
        <w:rPr>
          <w:rFonts w:ascii="Arial" w:hAnsi="Arial" w:cs="Arial"/>
          <w:bCs/>
          <w:iCs/>
        </w:rPr>
        <w:t xml:space="preserve"> meeting</w:t>
      </w:r>
      <w:r w:rsidR="00542DEC" w:rsidRPr="0064499E">
        <w:rPr>
          <w:rFonts w:ascii="Arial" w:hAnsi="Arial" w:cs="Arial"/>
          <w:bCs/>
          <w:iCs/>
        </w:rPr>
        <w:t xml:space="preserve"> </w:t>
      </w:r>
      <w:r>
        <w:rPr>
          <w:rFonts w:ascii="Arial" w:hAnsi="Arial" w:cs="Arial"/>
          <w:bCs/>
          <w:iCs/>
        </w:rPr>
        <w:t xml:space="preserve">on </w:t>
      </w:r>
      <w:r w:rsidR="0020628E">
        <w:rPr>
          <w:rFonts w:ascii="Arial" w:hAnsi="Arial" w:cs="Arial"/>
          <w:bCs/>
          <w:iCs/>
        </w:rPr>
        <w:t>2</w:t>
      </w:r>
      <w:r w:rsidR="00E361FA">
        <w:rPr>
          <w:rFonts w:ascii="Arial" w:hAnsi="Arial" w:cs="Arial"/>
          <w:bCs/>
          <w:iCs/>
        </w:rPr>
        <w:t>6</w:t>
      </w:r>
      <w:r w:rsidR="00895FD0">
        <w:rPr>
          <w:rFonts w:ascii="Arial" w:hAnsi="Arial" w:cs="Arial"/>
          <w:bCs/>
          <w:iCs/>
        </w:rPr>
        <w:t>.</w:t>
      </w:r>
      <w:r w:rsidR="0020628E">
        <w:rPr>
          <w:rFonts w:ascii="Arial" w:hAnsi="Arial" w:cs="Arial"/>
          <w:bCs/>
          <w:iCs/>
        </w:rPr>
        <w:t xml:space="preserve"> </w:t>
      </w:r>
      <w:r w:rsidR="009064A1">
        <w:rPr>
          <w:rFonts w:ascii="Arial" w:hAnsi="Arial" w:cs="Arial"/>
          <w:bCs/>
          <w:iCs/>
        </w:rPr>
        <w:t>Novem</w:t>
      </w:r>
      <w:r w:rsidR="0020628E">
        <w:rPr>
          <w:rFonts w:ascii="Arial" w:hAnsi="Arial" w:cs="Arial"/>
          <w:bCs/>
          <w:iCs/>
        </w:rPr>
        <w:t>ber</w:t>
      </w:r>
      <w:r>
        <w:rPr>
          <w:rFonts w:ascii="Arial" w:hAnsi="Arial" w:cs="Arial"/>
          <w:bCs/>
          <w:iCs/>
        </w:rPr>
        <w:t xml:space="preserve"> 2025 were accepted</w:t>
      </w:r>
      <w:r w:rsidR="0020628E">
        <w:rPr>
          <w:rFonts w:ascii="Arial" w:hAnsi="Arial" w:cs="Arial"/>
          <w:bCs/>
          <w:iCs/>
        </w:rPr>
        <w:t xml:space="preserve"> </w:t>
      </w:r>
    </w:p>
    <w:p w14:paraId="47053FBC" w14:textId="6787149D" w:rsidR="00801FC8" w:rsidRDefault="0064499E" w:rsidP="00D6419C">
      <w:pPr>
        <w:spacing w:before="120" w:after="120"/>
        <w:rPr>
          <w:rFonts w:ascii="Arial" w:hAnsi="Arial" w:cs="Arial"/>
          <w:bCs/>
          <w:iCs/>
        </w:rPr>
      </w:pPr>
      <w:r>
        <w:rPr>
          <w:rFonts w:ascii="Arial" w:hAnsi="Arial" w:cs="Arial"/>
          <w:b/>
          <w:bCs/>
          <w:iCs/>
        </w:rPr>
        <w:t xml:space="preserve">    b) Matters arising:</w:t>
      </w:r>
      <w:r w:rsidR="00286307">
        <w:rPr>
          <w:rFonts w:ascii="Arial" w:hAnsi="Arial" w:cs="Arial"/>
          <w:b/>
          <w:bCs/>
          <w:iCs/>
        </w:rPr>
        <w:t xml:space="preserve"> </w:t>
      </w:r>
      <w:r w:rsidR="00286307" w:rsidRPr="00286307">
        <w:rPr>
          <w:rFonts w:ascii="Arial" w:hAnsi="Arial" w:cs="Arial"/>
          <w:bCs/>
          <w:iCs/>
        </w:rPr>
        <w:t>Item 4</w:t>
      </w:r>
      <w:r w:rsidR="00286307">
        <w:rPr>
          <w:rFonts w:ascii="Arial" w:hAnsi="Arial" w:cs="Arial"/>
          <w:b/>
          <w:bCs/>
          <w:iCs/>
        </w:rPr>
        <w:t xml:space="preserve"> </w:t>
      </w:r>
      <w:r w:rsidR="00286307">
        <w:rPr>
          <w:rFonts w:ascii="Arial" w:hAnsi="Arial" w:cs="Arial"/>
          <w:bCs/>
          <w:iCs/>
        </w:rPr>
        <w:t>Action: No minutes have yet been received from DIASS.</w:t>
      </w:r>
    </w:p>
    <w:p w14:paraId="7A1B7790" w14:textId="68288B5A" w:rsidR="00286307" w:rsidRPr="00286307" w:rsidRDefault="00286307" w:rsidP="00D6419C">
      <w:pPr>
        <w:spacing w:before="120" w:after="120"/>
        <w:rPr>
          <w:rFonts w:ascii="Arial" w:hAnsi="Arial" w:cs="Arial"/>
          <w:bCs/>
          <w:iCs/>
        </w:rPr>
      </w:pPr>
      <w:r>
        <w:rPr>
          <w:rFonts w:ascii="Arial" w:hAnsi="Arial" w:cs="Arial"/>
          <w:bCs/>
          <w:iCs/>
        </w:rPr>
        <w:tab/>
      </w:r>
      <w:r>
        <w:rPr>
          <w:rFonts w:ascii="Arial" w:hAnsi="Arial" w:cs="Arial"/>
          <w:bCs/>
          <w:iCs/>
        </w:rPr>
        <w:tab/>
      </w:r>
      <w:r>
        <w:rPr>
          <w:rFonts w:ascii="Arial" w:hAnsi="Arial" w:cs="Arial"/>
          <w:bCs/>
          <w:iCs/>
        </w:rPr>
        <w:tab/>
        <w:t>Item 8 Action: JP had circulated the links from Schools Forum.</w:t>
      </w:r>
    </w:p>
    <w:p w14:paraId="28FD4D63" w14:textId="650AE138" w:rsidR="0023321C" w:rsidRDefault="00AF29E7" w:rsidP="0023321C">
      <w:pPr>
        <w:spacing w:before="120" w:after="120"/>
        <w:rPr>
          <w:rFonts w:ascii="Arial" w:hAnsi="Arial" w:cs="Arial"/>
          <w:bCs/>
          <w:iCs/>
        </w:rPr>
      </w:pPr>
      <w:r>
        <w:rPr>
          <w:rFonts w:ascii="Arial" w:hAnsi="Arial" w:cs="Arial"/>
          <w:b/>
          <w:bCs/>
          <w:iCs/>
        </w:rPr>
        <w:t xml:space="preserve">4. </w:t>
      </w:r>
      <w:r w:rsidR="0023321C">
        <w:rPr>
          <w:rFonts w:ascii="Arial" w:hAnsi="Arial" w:cs="Arial"/>
          <w:b/>
          <w:bCs/>
          <w:iCs/>
        </w:rPr>
        <w:t>DDSCP updates</w:t>
      </w:r>
    </w:p>
    <w:p w14:paraId="216E40D5" w14:textId="65BBD6A1" w:rsidR="007A52C0" w:rsidRPr="0014028F" w:rsidRDefault="0023321C" w:rsidP="00286307">
      <w:pPr>
        <w:spacing w:before="120" w:after="120"/>
        <w:rPr>
          <w:rFonts w:ascii="Arial" w:hAnsi="Arial" w:cs="Arial"/>
          <w:bCs/>
          <w:iCs/>
          <w:color w:val="FF0000"/>
        </w:rPr>
      </w:pPr>
      <w:r>
        <w:rPr>
          <w:rFonts w:ascii="Arial" w:hAnsi="Arial" w:cs="Arial"/>
          <w:bCs/>
          <w:iCs/>
        </w:rPr>
        <w:t xml:space="preserve">SM </w:t>
      </w:r>
      <w:r w:rsidR="00286307">
        <w:rPr>
          <w:rFonts w:ascii="Arial" w:hAnsi="Arial" w:cs="Arial"/>
          <w:bCs/>
          <w:iCs/>
        </w:rPr>
        <w:t>had circulated notes from the most recent meeting prior to this meeting.  BL thanked SM for her contributions, confirming that this item is the most popular download from the website.  SM reported that the Policy and Procedures meeting had be</w:t>
      </w:r>
      <w:r w:rsidR="00BD12E9">
        <w:rPr>
          <w:rFonts w:ascii="Arial" w:hAnsi="Arial" w:cs="Arial"/>
          <w:bCs/>
          <w:iCs/>
        </w:rPr>
        <w:t>e</w:t>
      </w:r>
      <w:r w:rsidR="00286307">
        <w:rPr>
          <w:rFonts w:ascii="Arial" w:hAnsi="Arial" w:cs="Arial"/>
          <w:bCs/>
          <w:iCs/>
        </w:rPr>
        <w:t>n cancelled due to the number of apologies, but that the Education Subgroup had met today and she will circulate notes in due course. Content had included a discussion on the S175 audit tool; feedback from the stakeholder event</w:t>
      </w:r>
      <w:r w:rsidR="006C05DE">
        <w:rPr>
          <w:rFonts w:ascii="Arial" w:hAnsi="Arial" w:cs="Arial"/>
          <w:bCs/>
          <w:iCs/>
        </w:rPr>
        <w:t>, which unfortunately ran out of time, preventing two speakers from giving their presentations</w:t>
      </w:r>
      <w:r w:rsidR="00286307">
        <w:rPr>
          <w:rFonts w:ascii="Arial" w:hAnsi="Arial" w:cs="Arial"/>
          <w:bCs/>
          <w:iCs/>
        </w:rPr>
        <w:t xml:space="preserve">, </w:t>
      </w:r>
      <w:r w:rsidR="006C05DE">
        <w:rPr>
          <w:rFonts w:ascii="Arial" w:hAnsi="Arial" w:cs="Arial"/>
          <w:bCs/>
          <w:iCs/>
        </w:rPr>
        <w:t xml:space="preserve">but </w:t>
      </w:r>
      <w:r w:rsidR="00286307">
        <w:rPr>
          <w:rFonts w:ascii="Arial" w:hAnsi="Arial" w:cs="Arial"/>
          <w:bCs/>
          <w:iCs/>
        </w:rPr>
        <w:t xml:space="preserve">which had highlighted three priority areas: domestic abuse, neglect and online </w:t>
      </w:r>
      <w:r w:rsidR="006C05DE">
        <w:rPr>
          <w:rFonts w:ascii="Arial" w:hAnsi="Arial" w:cs="Arial"/>
          <w:bCs/>
          <w:iCs/>
        </w:rPr>
        <w:t>safety</w:t>
      </w:r>
      <w:r w:rsidR="00286307">
        <w:rPr>
          <w:rFonts w:ascii="Arial" w:hAnsi="Arial" w:cs="Arial"/>
          <w:bCs/>
          <w:iCs/>
        </w:rPr>
        <w:t xml:space="preserve">; the government drive </w:t>
      </w:r>
      <w:r w:rsidR="006C05DE">
        <w:rPr>
          <w:rFonts w:ascii="Arial" w:hAnsi="Arial" w:cs="Arial"/>
          <w:bCs/>
          <w:iCs/>
        </w:rPr>
        <w:t xml:space="preserve">on </w:t>
      </w:r>
      <w:r w:rsidR="006C05DE" w:rsidRPr="006C05DE">
        <w:rPr>
          <w:rFonts w:ascii="Arial" w:hAnsi="Arial" w:cs="Arial"/>
          <w:bCs/>
          <w:iCs/>
        </w:rPr>
        <w:t>actions to improve relationships re mobile phones and social media</w:t>
      </w:r>
      <w:r w:rsidR="00286307">
        <w:rPr>
          <w:rFonts w:ascii="Arial" w:hAnsi="Arial" w:cs="Arial"/>
          <w:bCs/>
          <w:iCs/>
        </w:rPr>
        <w:t xml:space="preserve">; and an excellent </w:t>
      </w:r>
      <w:r w:rsidR="0014028F">
        <w:rPr>
          <w:rFonts w:ascii="Arial" w:hAnsi="Arial" w:cs="Arial"/>
          <w:bCs/>
          <w:iCs/>
        </w:rPr>
        <w:t>presentation</w:t>
      </w:r>
      <w:r w:rsidR="006C05DE">
        <w:rPr>
          <w:rFonts w:ascii="Arial" w:hAnsi="Arial" w:cs="Arial"/>
          <w:bCs/>
          <w:iCs/>
        </w:rPr>
        <w:t xml:space="preserve"> on the new Ofsted framework</w:t>
      </w:r>
      <w:r w:rsidR="0014028F">
        <w:rPr>
          <w:rFonts w:ascii="Arial" w:hAnsi="Arial" w:cs="Arial"/>
          <w:bCs/>
          <w:iCs/>
        </w:rPr>
        <w:t xml:space="preserve"> from a head teacher who is also an Ofsted inspector.  The</w:t>
      </w:r>
      <w:r w:rsidR="00BD12E9">
        <w:rPr>
          <w:rFonts w:ascii="Arial" w:hAnsi="Arial" w:cs="Arial"/>
          <w:bCs/>
          <w:iCs/>
        </w:rPr>
        <w:t>re</w:t>
      </w:r>
      <w:r w:rsidR="0014028F">
        <w:rPr>
          <w:rFonts w:ascii="Arial" w:hAnsi="Arial" w:cs="Arial"/>
          <w:bCs/>
          <w:iCs/>
        </w:rPr>
        <w:t xml:space="preserve"> is to be a DfE webin</w:t>
      </w:r>
      <w:r w:rsidR="006C05DE">
        <w:rPr>
          <w:rFonts w:ascii="Arial" w:hAnsi="Arial" w:cs="Arial"/>
          <w:bCs/>
          <w:iCs/>
        </w:rPr>
        <w:t>ar on the Single Central Record: SM will circulate the link</w:t>
      </w:r>
      <w:r w:rsidR="00C514CF">
        <w:rPr>
          <w:rFonts w:ascii="Arial" w:hAnsi="Arial" w:cs="Arial"/>
          <w:bCs/>
          <w:iCs/>
        </w:rPr>
        <w:t xml:space="preserve"> if she can find it</w:t>
      </w:r>
      <w:r w:rsidR="006C05DE">
        <w:rPr>
          <w:rFonts w:ascii="Arial" w:hAnsi="Arial" w:cs="Arial"/>
          <w:bCs/>
          <w:iCs/>
        </w:rPr>
        <w:t>.</w:t>
      </w:r>
    </w:p>
    <w:p w14:paraId="7C2F169C" w14:textId="2A14EB1D" w:rsidR="007A52C0" w:rsidRPr="007A52C0" w:rsidRDefault="007A52C0" w:rsidP="001D0EC0">
      <w:pPr>
        <w:spacing w:before="120" w:after="120"/>
        <w:rPr>
          <w:rFonts w:ascii="Arial" w:hAnsi="Arial" w:cs="Arial"/>
          <w:bCs/>
          <w:iCs/>
        </w:rPr>
      </w:pPr>
      <w:r>
        <w:rPr>
          <w:rFonts w:ascii="Arial" w:hAnsi="Arial" w:cs="Arial"/>
          <w:b/>
          <w:bCs/>
          <w:iCs/>
        </w:rPr>
        <w:t xml:space="preserve">6. Project update: </w:t>
      </w:r>
      <w:r>
        <w:rPr>
          <w:rFonts w:ascii="Arial" w:hAnsi="Arial" w:cs="Arial"/>
          <w:bCs/>
          <w:iCs/>
        </w:rPr>
        <w:t>in MV’s absence this item was not covered.</w:t>
      </w:r>
    </w:p>
    <w:p w14:paraId="6E708FAB" w14:textId="77777777" w:rsidR="0014028F" w:rsidRDefault="007A52C0" w:rsidP="001D0EC0">
      <w:pPr>
        <w:spacing w:before="120" w:after="120"/>
        <w:rPr>
          <w:rFonts w:ascii="Arial" w:hAnsi="Arial" w:cs="Arial"/>
          <w:bCs/>
          <w:iCs/>
        </w:rPr>
      </w:pPr>
      <w:r>
        <w:rPr>
          <w:rFonts w:ascii="Arial" w:hAnsi="Arial" w:cs="Arial"/>
          <w:b/>
          <w:bCs/>
          <w:iCs/>
        </w:rPr>
        <w:t>7</w:t>
      </w:r>
      <w:r w:rsidR="00C11AFA">
        <w:rPr>
          <w:rFonts w:ascii="Arial" w:hAnsi="Arial" w:cs="Arial"/>
          <w:b/>
          <w:bCs/>
          <w:iCs/>
        </w:rPr>
        <w:t xml:space="preserve">. </w:t>
      </w:r>
      <w:r w:rsidR="00801FC8" w:rsidRPr="00801FC8">
        <w:rPr>
          <w:rFonts w:ascii="Arial" w:hAnsi="Arial" w:cs="Arial"/>
          <w:b/>
          <w:bCs/>
          <w:iCs/>
        </w:rPr>
        <w:t>Website</w:t>
      </w:r>
      <w:r w:rsidR="00D07791">
        <w:rPr>
          <w:rFonts w:ascii="Arial" w:hAnsi="Arial" w:cs="Arial"/>
          <w:b/>
          <w:bCs/>
          <w:iCs/>
        </w:rPr>
        <w:t xml:space="preserve">: </w:t>
      </w:r>
      <w:r>
        <w:rPr>
          <w:rFonts w:ascii="Arial" w:hAnsi="Arial" w:cs="Arial"/>
          <w:bCs/>
          <w:iCs/>
        </w:rPr>
        <w:t xml:space="preserve">BL </w:t>
      </w:r>
      <w:r w:rsidR="0014028F">
        <w:rPr>
          <w:rFonts w:ascii="Arial" w:hAnsi="Arial" w:cs="Arial"/>
          <w:bCs/>
          <w:iCs/>
        </w:rPr>
        <w:t xml:space="preserve">has </w:t>
      </w:r>
      <w:r>
        <w:rPr>
          <w:rFonts w:ascii="Arial" w:hAnsi="Arial" w:cs="Arial"/>
          <w:bCs/>
          <w:iCs/>
        </w:rPr>
        <w:t>as usual circulate</w:t>
      </w:r>
      <w:r w:rsidR="0014028F">
        <w:rPr>
          <w:rFonts w:ascii="Arial" w:hAnsi="Arial" w:cs="Arial"/>
          <w:bCs/>
          <w:iCs/>
        </w:rPr>
        <w:t xml:space="preserve">d the monthly statistics.  </w:t>
      </w:r>
    </w:p>
    <w:p w14:paraId="1243C2C7" w14:textId="5958EDD5" w:rsidR="0014028F" w:rsidRDefault="0014028F" w:rsidP="0014028F">
      <w:pPr>
        <w:pBdr>
          <w:top w:val="single" w:sz="4" w:space="1" w:color="auto"/>
          <w:left w:val="single" w:sz="4" w:space="4" w:color="auto"/>
          <w:bottom w:val="single" w:sz="4" w:space="1" w:color="auto"/>
          <w:right w:val="single" w:sz="4" w:space="4" w:color="auto"/>
        </w:pBdr>
        <w:spacing w:before="120" w:after="120"/>
        <w:rPr>
          <w:rFonts w:ascii="Arial" w:hAnsi="Arial" w:cs="Arial"/>
          <w:bCs/>
          <w:iCs/>
        </w:rPr>
      </w:pPr>
      <w:r>
        <w:rPr>
          <w:rFonts w:ascii="Arial" w:hAnsi="Arial" w:cs="Arial"/>
          <w:b/>
          <w:bCs/>
          <w:i/>
          <w:iCs/>
        </w:rPr>
        <w:t xml:space="preserve">Action: </w:t>
      </w:r>
      <w:r>
        <w:rPr>
          <w:rFonts w:ascii="Arial" w:hAnsi="Arial" w:cs="Arial"/>
          <w:bCs/>
          <w:i/>
          <w:iCs/>
        </w:rPr>
        <w:t>All to look out for and submit relevant news items.</w:t>
      </w:r>
    </w:p>
    <w:p w14:paraId="05E83F33" w14:textId="3AA4DCBB" w:rsidR="00541E85" w:rsidRDefault="007A52C0" w:rsidP="001D0EC0">
      <w:pPr>
        <w:spacing w:before="120" w:after="120"/>
        <w:rPr>
          <w:rFonts w:ascii="Arial" w:hAnsi="Arial" w:cs="Arial"/>
          <w:bCs/>
          <w:iCs/>
        </w:rPr>
      </w:pPr>
      <w:r>
        <w:rPr>
          <w:rFonts w:ascii="Arial" w:hAnsi="Arial" w:cs="Arial"/>
          <w:b/>
          <w:bCs/>
          <w:iCs/>
        </w:rPr>
        <w:t>8</w:t>
      </w:r>
      <w:r w:rsidR="00D07791">
        <w:rPr>
          <w:rFonts w:ascii="Arial" w:hAnsi="Arial" w:cs="Arial"/>
          <w:b/>
          <w:bCs/>
          <w:iCs/>
        </w:rPr>
        <w:t xml:space="preserve">. </w:t>
      </w:r>
      <w:r w:rsidR="00801FC8" w:rsidRPr="00801FC8">
        <w:rPr>
          <w:rFonts w:ascii="Arial" w:hAnsi="Arial" w:cs="Arial"/>
          <w:b/>
          <w:bCs/>
          <w:iCs/>
        </w:rPr>
        <w:t>Local Issues</w:t>
      </w:r>
      <w:r w:rsidR="00C879E9" w:rsidRPr="00B35C8A">
        <w:rPr>
          <w:rFonts w:ascii="Arial" w:hAnsi="Arial" w:cs="Arial"/>
          <w:bCs/>
          <w:iCs/>
        </w:rPr>
        <w:t xml:space="preserve">:  </w:t>
      </w:r>
    </w:p>
    <w:p w14:paraId="070A7A04" w14:textId="77777777" w:rsidR="000B135F" w:rsidRDefault="0014028F" w:rsidP="001D0EC0">
      <w:pPr>
        <w:spacing w:before="120" w:after="120"/>
        <w:rPr>
          <w:rFonts w:ascii="Arial" w:hAnsi="Arial" w:cs="Arial"/>
          <w:bCs/>
          <w:iCs/>
        </w:rPr>
      </w:pPr>
      <w:r>
        <w:rPr>
          <w:rFonts w:ascii="Arial" w:hAnsi="Arial" w:cs="Arial"/>
          <w:bCs/>
          <w:iCs/>
        </w:rPr>
        <w:t>At the meeting with the LA, a presentation on buildings assessment had stated that the priority is to deal with critical issues e.g. electrical safety; once these have been dealt with</w:t>
      </w:r>
      <w:r w:rsidR="00BD12E9">
        <w:rPr>
          <w:rFonts w:ascii="Arial" w:hAnsi="Arial" w:cs="Arial"/>
          <w:bCs/>
          <w:iCs/>
        </w:rPr>
        <w:t>, there is no money left to resolve</w:t>
      </w:r>
      <w:r>
        <w:rPr>
          <w:rFonts w:ascii="Arial" w:hAnsi="Arial" w:cs="Arial"/>
          <w:bCs/>
          <w:iCs/>
        </w:rPr>
        <w:t xml:space="preserve"> other issues.</w:t>
      </w:r>
      <w:r w:rsidR="00845468">
        <w:rPr>
          <w:rFonts w:ascii="Arial" w:hAnsi="Arial" w:cs="Arial"/>
          <w:bCs/>
          <w:iCs/>
        </w:rPr>
        <w:t xml:space="preserve">  </w:t>
      </w:r>
    </w:p>
    <w:p w14:paraId="2D57FF37" w14:textId="6721641C" w:rsidR="0014308F" w:rsidRDefault="00845468" w:rsidP="001D0EC0">
      <w:pPr>
        <w:spacing w:before="120" w:after="120"/>
        <w:rPr>
          <w:rFonts w:ascii="Arial" w:hAnsi="Arial" w:cs="Arial"/>
          <w:bCs/>
          <w:iCs/>
        </w:rPr>
      </w:pPr>
      <w:r>
        <w:rPr>
          <w:rFonts w:ascii="Arial" w:hAnsi="Arial" w:cs="Arial"/>
          <w:bCs/>
          <w:iCs/>
        </w:rPr>
        <w:t>The presenter on SEND was very honest, clarifying that there had been no-one with specialist knowledge in charge when he came into post.  AI is being used to speed up the processing of applications but the backlog will not be cleared until March.</w:t>
      </w:r>
    </w:p>
    <w:p w14:paraId="4A485890" w14:textId="20A23B28" w:rsidR="00845468" w:rsidRDefault="00845468" w:rsidP="00845468">
      <w:pPr>
        <w:pBdr>
          <w:top w:val="single" w:sz="4" w:space="1" w:color="auto"/>
          <w:left w:val="single" w:sz="4" w:space="4" w:color="auto"/>
          <w:bottom w:val="single" w:sz="4" w:space="1" w:color="auto"/>
          <w:right w:val="single" w:sz="4" w:space="4" w:color="auto"/>
        </w:pBdr>
        <w:spacing w:before="120" w:after="120"/>
        <w:rPr>
          <w:rFonts w:ascii="Arial" w:hAnsi="Arial" w:cs="Arial"/>
          <w:bCs/>
          <w:iCs/>
        </w:rPr>
      </w:pPr>
      <w:r>
        <w:rPr>
          <w:rFonts w:ascii="Arial" w:hAnsi="Arial" w:cs="Arial"/>
          <w:b/>
          <w:bCs/>
          <w:i/>
          <w:iCs/>
        </w:rPr>
        <w:t xml:space="preserve">Action: </w:t>
      </w:r>
      <w:r>
        <w:rPr>
          <w:rFonts w:ascii="Arial" w:hAnsi="Arial" w:cs="Arial"/>
          <w:bCs/>
          <w:i/>
          <w:iCs/>
        </w:rPr>
        <w:t>BL to put next meeting</w:t>
      </w:r>
      <w:r w:rsidR="00BD12E9">
        <w:rPr>
          <w:rFonts w:ascii="Arial" w:hAnsi="Arial" w:cs="Arial"/>
          <w:bCs/>
          <w:i/>
          <w:iCs/>
        </w:rPr>
        <w:t xml:space="preserve"> with the LA</w:t>
      </w:r>
      <w:r>
        <w:rPr>
          <w:rFonts w:ascii="Arial" w:hAnsi="Arial" w:cs="Arial"/>
          <w:bCs/>
          <w:i/>
          <w:iCs/>
        </w:rPr>
        <w:t xml:space="preserve"> (10. March) on the agenda for February.</w:t>
      </w:r>
    </w:p>
    <w:p w14:paraId="4D4EF9FE" w14:textId="745A435B" w:rsidR="005535EF" w:rsidRDefault="0014308F" w:rsidP="001D0EC0">
      <w:pPr>
        <w:spacing w:before="120" w:after="120"/>
        <w:rPr>
          <w:rFonts w:ascii="Arial" w:hAnsi="Arial" w:cs="Arial"/>
          <w:bCs/>
          <w:iCs/>
        </w:rPr>
      </w:pPr>
      <w:r>
        <w:rPr>
          <w:rFonts w:ascii="Arial" w:hAnsi="Arial" w:cs="Arial"/>
          <w:bCs/>
          <w:iCs/>
        </w:rPr>
        <w:t>S</w:t>
      </w:r>
      <w:r w:rsidR="005535EF">
        <w:rPr>
          <w:rFonts w:ascii="Arial" w:hAnsi="Arial" w:cs="Arial"/>
          <w:bCs/>
          <w:iCs/>
        </w:rPr>
        <w:t xml:space="preserve">chools Forum: CH will attend </w:t>
      </w:r>
      <w:r w:rsidR="00845468">
        <w:rPr>
          <w:rFonts w:ascii="Arial" w:hAnsi="Arial" w:cs="Arial"/>
          <w:bCs/>
          <w:iCs/>
        </w:rPr>
        <w:t>this</w:t>
      </w:r>
      <w:r w:rsidR="005535EF">
        <w:rPr>
          <w:rFonts w:ascii="Arial" w:hAnsi="Arial" w:cs="Arial"/>
          <w:bCs/>
          <w:iCs/>
        </w:rPr>
        <w:t xml:space="preserve"> month’s meeting</w:t>
      </w:r>
      <w:r w:rsidR="00845468">
        <w:rPr>
          <w:rFonts w:ascii="Arial" w:hAnsi="Arial" w:cs="Arial"/>
          <w:bCs/>
          <w:iCs/>
        </w:rPr>
        <w:t>; JP will be at the DBE.</w:t>
      </w:r>
    </w:p>
    <w:p w14:paraId="46B8B747" w14:textId="3D17FFF2" w:rsidR="00B35C8A" w:rsidRDefault="001D0EC0" w:rsidP="009D5FD5">
      <w:pPr>
        <w:spacing w:before="120" w:after="120"/>
        <w:rPr>
          <w:rFonts w:ascii="Arial" w:hAnsi="Arial" w:cs="Arial"/>
          <w:bCs/>
          <w:iCs/>
        </w:rPr>
      </w:pPr>
      <w:r>
        <w:rPr>
          <w:rFonts w:ascii="Arial" w:hAnsi="Arial" w:cs="Arial"/>
          <w:b/>
          <w:bCs/>
          <w:iCs/>
        </w:rPr>
        <w:t>9</w:t>
      </w:r>
      <w:r w:rsidR="00C879E9">
        <w:rPr>
          <w:rFonts w:ascii="Arial" w:hAnsi="Arial" w:cs="Arial"/>
          <w:b/>
          <w:bCs/>
          <w:iCs/>
        </w:rPr>
        <w:t xml:space="preserve">. </w:t>
      </w:r>
      <w:r w:rsidR="00801FC8" w:rsidRPr="00801FC8">
        <w:rPr>
          <w:rFonts w:ascii="Arial" w:hAnsi="Arial" w:cs="Arial"/>
          <w:b/>
          <w:bCs/>
          <w:iCs/>
        </w:rPr>
        <w:t>National Issues</w:t>
      </w:r>
      <w:r w:rsidR="00C879E9">
        <w:rPr>
          <w:rFonts w:ascii="Arial" w:hAnsi="Arial" w:cs="Arial"/>
          <w:b/>
          <w:bCs/>
          <w:iCs/>
        </w:rPr>
        <w:t>:</w:t>
      </w:r>
      <w:r w:rsidR="005F3F8A">
        <w:rPr>
          <w:rFonts w:ascii="Arial" w:hAnsi="Arial" w:cs="Arial"/>
          <w:b/>
          <w:bCs/>
          <w:iCs/>
        </w:rPr>
        <w:t xml:space="preserve">  </w:t>
      </w:r>
    </w:p>
    <w:p w14:paraId="353507D7" w14:textId="00E0E429" w:rsidR="0014308F" w:rsidRPr="00B35C8A" w:rsidRDefault="00845468" w:rsidP="009D5FD5">
      <w:pPr>
        <w:spacing w:before="120" w:after="120"/>
        <w:rPr>
          <w:rFonts w:ascii="Arial" w:hAnsi="Arial" w:cs="Arial"/>
          <w:bCs/>
          <w:iCs/>
        </w:rPr>
      </w:pPr>
      <w:r>
        <w:rPr>
          <w:rFonts w:ascii="Arial" w:hAnsi="Arial" w:cs="Arial"/>
          <w:bCs/>
          <w:iCs/>
        </w:rPr>
        <w:t>CH has signed up to the NGA’s local Associations Network meeting on 9. February and BL will do so.  The theme of the meeting is events, and this will be a good opportunity to find out</w:t>
      </w:r>
      <w:r w:rsidR="000B135F">
        <w:rPr>
          <w:rFonts w:ascii="Arial" w:hAnsi="Arial" w:cs="Arial"/>
          <w:bCs/>
          <w:iCs/>
        </w:rPr>
        <w:t xml:space="preserve"> how other associations run them</w:t>
      </w:r>
      <w:r>
        <w:rPr>
          <w:rFonts w:ascii="Arial" w:hAnsi="Arial" w:cs="Arial"/>
          <w:bCs/>
          <w:iCs/>
        </w:rPr>
        <w:t xml:space="preserve">.  It was noted that for Derbyshire, significant priorities would be finding a </w:t>
      </w:r>
      <w:r w:rsidR="00674A7C">
        <w:rPr>
          <w:rFonts w:ascii="Arial" w:hAnsi="Arial" w:cs="Arial"/>
          <w:bCs/>
          <w:iCs/>
        </w:rPr>
        <w:t>venue</w:t>
      </w:r>
      <w:r>
        <w:rPr>
          <w:rFonts w:ascii="Arial" w:hAnsi="Arial" w:cs="Arial"/>
          <w:bCs/>
          <w:iCs/>
        </w:rPr>
        <w:t xml:space="preserve"> that is accessible </w:t>
      </w:r>
      <w:r w:rsidR="00674A7C">
        <w:rPr>
          <w:rFonts w:ascii="Arial" w:hAnsi="Arial" w:cs="Arial"/>
          <w:bCs/>
          <w:iCs/>
        </w:rPr>
        <w:t>by public transport, and promoting lift sharing.</w:t>
      </w:r>
    </w:p>
    <w:p w14:paraId="2E238A63" w14:textId="26F72FC2" w:rsidR="00801FC8" w:rsidRDefault="0022779B" w:rsidP="006A7D67">
      <w:pPr>
        <w:spacing w:before="120" w:after="120"/>
        <w:rPr>
          <w:rFonts w:ascii="Arial" w:hAnsi="Arial" w:cs="Arial"/>
          <w:b/>
          <w:bCs/>
          <w:iCs/>
        </w:rPr>
      </w:pPr>
      <w:r>
        <w:rPr>
          <w:rFonts w:ascii="Arial" w:hAnsi="Arial" w:cs="Arial"/>
          <w:b/>
          <w:bCs/>
          <w:iCs/>
        </w:rPr>
        <w:t xml:space="preserve">10. </w:t>
      </w:r>
      <w:r w:rsidR="00801FC8" w:rsidRPr="00801FC8">
        <w:rPr>
          <w:rFonts w:ascii="Arial" w:hAnsi="Arial" w:cs="Arial"/>
          <w:b/>
          <w:bCs/>
          <w:iCs/>
        </w:rPr>
        <w:t>Treasurer’s Report</w:t>
      </w:r>
      <w:r w:rsidR="00C879E9">
        <w:rPr>
          <w:rFonts w:ascii="Arial" w:hAnsi="Arial" w:cs="Arial"/>
          <w:b/>
          <w:bCs/>
          <w:iCs/>
        </w:rPr>
        <w:t>:</w:t>
      </w:r>
    </w:p>
    <w:p w14:paraId="10F86E25" w14:textId="0AC430BF" w:rsidR="005C60C1" w:rsidRDefault="00674A7C" w:rsidP="000633D1">
      <w:pPr>
        <w:spacing w:before="120" w:after="0"/>
        <w:rPr>
          <w:rFonts w:ascii="Arial" w:hAnsi="Arial" w:cs="Arial"/>
          <w:bCs/>
          <w:iCs/>
        </w:rPr>
      </w:pPr>
      <w:r>
        <w:rPr>
          <w:rFonts w:ascii="Arial" w:hAnsi="Arial" w:cs="Arial"/>
          <w:bCs/>
          <w:iCs/>
        </w:rPr>
        <w:t xml:space="preserve">There has been no expenditure </w:t>
      </w:r>
      <w:r w:rsidR="00BD12E9">
        <w:rPr>
          <w:rFonts w:ascii="Arial" w:hAnsi="Arial" w:cs="Arial"/>
          <w:bCs/>
          <w:iCs/>
        </w:rPr>
        <w:t>s</w:t>
      </w:r>
      <w:r>
        <w:rPr>
          <w:rFonts w:ascii="Arial" w:hAnsi="Arial" w:cs="Arial"/>
          <w:bCs/>
          <w:iCs/>
        </w:rPr>
        <w:t>ince the last meeting</w:t>
      </w:r>
      <w:r w:rsidR="005C60C1">
        <w:rPr>
          <w:rFonts w:ascii="Arial" w:hAnsi="Arial" w:cs="Arial"/>
          <w:bCs/>
          <w:iCs/>
        </w:rPr>
        <w:t xml:space="preserve">, </w:t>
      </w:r>
      <w:r>
        <w:rPr>
          <w:rFonts w:ascii="Arial" w:hAnsi="Arial" w:cs="Arial"/>
          <w:bCs/>
          <w:iCs/>
        </w:rPr>
        <w:t xml:space="preserve">so </w:t>
      </w:r>
      <w:r w:rsidR="00550368">
        <w:rPr>
          <w:rFonts w:ascii="Arial" w:hAnsi="Arial" w:cs="Arial"/>
          <w:bCs/>
          <w:iCs/>
        </w:rPr>
        <w:t>balances</w:t>
      </w:r>
      <w:r w:rsidR="005C60C1">
        <w:rPr>
          <w:rFonts w:ascii="Arial" w:hAnsi="Arial" w:cs="Arial"/>
          <w:bCs/>
          <w:iCs/>
        </w:rPr>
        <w:t xml:space="preserve"> st</w:t>
      </w:r>
      <w:r>
        <w:rPr>
          <w:rFonts w:ascii="Arial" w:hAnsi="Arial" w:cs="Arial"/>
          <w:bCs/>
          <w:iCs/>
        </w:rPr>
        <w:t>an</w:t>
      </w:r>
      <w:r w:rsidR="005C60C1">
        <w:rPr>
          <w:rFonts w:ascii="Arial" w:hAnsi="Arial" w:cs="Arial"/>
          <w:bCs/>
          <w:iCs/>
        </w:rPr>
        <w:t>d at</w:t>
      </w:r>
      <w:r w:rsidR="00550368">
        <w:rPr>
          <w:rFonts w:ascii="Arial" w:hAnsi="Arial" w:cs="Arial"/>
          <w:bCs/>
          <w:iCs/>
        </w:rPr>
        <w:t xml:space="preserve">: </w:t>
      </w:r>
    </w:p>
    <w:p w14:paraId="76991266" w14:textId="2CA03D70" w:rsidR="005C60C1" w:rsidRPr="00AB3DE9" w:rsidRDefault="00550368" w:rsidP="00AB3DE9">
      <w:pPr>
        <w:pStyle w:val="ListParagraph"/>
        <w:numPr>
          <w:ilvl w:val="0"/>
          <w:numId w:val="10"/>
        </w:numPr>
        <w:spacing w:before="120" w:after="0"/>
        <w:rPr>
          <w:rFonts w:ascii="Arial" w:hAnsi="Arial" w:cs="Arial"/>
          <w:bCs/>
          <w:iCs/>
        </w:rPr>
      </w:pPr>
      <w:r w:rsidRPr="00AB3DE9">
        <w:rPr>
          <w:rFonts w:ascii="Arial" w:hAnsi="Arial" w:cs="Arial"/>
          <w:bCs/>
          <w:iCs/>
        </w:rPr>
        <w:t>Current account - £10,</w:t>
      </w:r>
      <w:r w:rsidR="005C60C1" w:rsidRPr="00AB3DE9">
        <w:rPr>
          <w:rFonts w:ascii="Arial" w:hAnsi="Arial" w:cs="Arial"/>
          <w:bCs/>
          <w:iCs/>
        </w:rPr>
        <w:t>486.77</w:t>
      </w:r>
    </w:p>
    <w:p w14:paraId="5767B0DF" w14:textId="4E9D99DD" w:rsidR="000633D1" w:rsidRPr="00AB3DE9" w:rsidRDefault="00BD12E9" w:rsidP="00AB3DE9">
      <w:pPr>
        <w:pStyle w:val="ListParagraph"/>
        <w:numPr>
          <w:ilvl w:val="0"/>
          <w:numId w:val="10"/>
        </w:numPr>
        <w:spacing w:before="120" w:after="0"/>
        <w:rPr>
          <w:rFonts w:ascii="Arial" w:hAnsi="Arial" w:cs="Arial"/>
          <w:bCs/>
          <w:iCs/>
        </w:rPr>
      </w:pPr>
      <w:r>
        <w:rPr>
          <w:rFonts w:ascii="Arial" w:hAnsi="Arial" w:cs="Arial"/>
          <w:bCs/>
          <w:iCs/>
        </w:rPr>
        <w:lastRenderedPageBreak/>
        <w:t xml:space="preserve">Community account </w:t>
      </w:r>
      <w:r w:rsidR="005C60C1" w:rsidRPr="00AB3DE9">
        <w:rPr>
          <w:rFonts w:ascii="Arial" w:hAnsi="Arial" w:cs="Arial"/>
          <w:bCs/>
          <w:iCs/>
        </w:rPr>
        <w:t>-</w:t>
      </w:r>
      <w:r w:rsidR="00AB3DE9" w:rsidRPr="00AB3DE9">
        <w:rPr>
          <w:rFonts w:ascii="Arial" w:hAnsi="Arial" w:cs="Arial"/>
          <w:bCs/>
          <w:iCs/>
        </w:rPr>
        <w:t xml:space="preserve"> </w:t>
      </w:r>
      <w:r w:rsidR="00674A7C">
        <w:rPr>
          <w:rFonts w:ascii="Arial" w:hAnsi="Arial" w:cs="Arial"/>
          <w:bCs/>
          <w:iCs/>
        </w:rPr>
        <w:t>£5637.34 including interest.  It was note</w:t>
      </w:r>
      <w:r>
        <w:rPr>
          <w:rFonts w:ascii="Arial" w:hAnsi="Arial" w:cs="Arial"/>
          <w:bCs/>
          <w:iCs/>
        </w:rPr>
        <w:t>d that interest rates a</w:t>
      </w:r>
      <w:r w:rsidR="00674A7C">
        <w:rPr>
          <w:rFonts w:ascii="Arial" w:hAnsi="Arial" w:cs="Arial"/>
          <w:bCs/>
          <w:iCs/>
        </w:rPr>
        <w:t>re falling.</w:t>
      </w:r>
    </w:p>
    <w:p w14:paraId="4F30AC85" w14:textId="116EACF1" w:rsidR="00A33F3A" w:rsidRDefault="0022779B" w:rsidP="006A7D67">
      <w:pPr>
        <w:spacing w:before="120" w:after="120"/>
        <w:rPr>
          <w:rFonts w:ascii="Arial" w:hAnsi="Arial" w:cs="Arial"/>
          <w:b/>
          <w:bCs/>
          <w:iCs/>
        </w:rPr>
      </w:pPr>
      <w:r>
        <w:rPr>
          <w:rFonts w:ascii="Arial" w:hAnsi="Arial" w:cs="Arial"/>
          <w:b/>
          <w:bCs/>
          <w:iCs/>
        </w:rPr>
        <w:t xml:space="preserve">11. </w:t>
      </w:r>
      <w:r w:rsidR="00A33F3A" w:rsidRPr="00A33F3A">
        <w:rPr>
          <w:rFonts w:ascii="Arial" w:hAnsi="Arial" w:cs="Arial"/>
          <w:b/>
          <w:bCs/>
          <w:iCs/>
        </w:rPr>
        <w:t xml:space="preserve">Members’ matters </w:t>
      </w:r>
    </w:p>
    <w:p w14:paraId="77E41349" w14:textId="73652013" w:rsidR="005F527E" w:rsidRPr="009D5FD5" w:rsidRDefault="00EB6CBD" w:rsidP="006A7D67">
      <w:pPr>
        <w:spacing w:before="120" w:after="120"/>
        <w:rPr>
          <w:rFonts w:ascii="Arial" w:hAnsi="Arial" w:cs="Arial"/>
          <w:bCs/>
          <w:iCs/>
        </w:rPr>
      </w:pPr>
      <w:r>
        <w:rPr>
          <w:rFonts w:ascii="Arial" w:hAnsi="Arial" w:cs="Arial"/>
          <w:bCs/>
          <w:iCs/>
        </w:rPr>
        <w:t>Various matters were discussed</w:t>
      </w:r>
    </w:p>
    <w:p w14:paraId="2B5910F5" w14:textId="490BCB7C" w:rsidR="00254B43" w:rsidRPr="00A33F3A" w:rsidRDefault="0022779B" w:rsidP="006A7D67">
      <w:pPr>
        <w:spacing w:after="120"/>
        <w:rPr>
          <w:rFonts w:ascii="Arial" w:hAnsi="Arial" w:cs="Arial"/>
          <w:bCs/>
          <w:iCs/>
        </w:rPr>
      </w:pPr>
      <w:r>
        <w:rPr>
          <w:rFonts w:ascii="Arial" w:hAnsi="Arial" w:cs="Arial"/>
          <w:b/>
          <w:bCs/>
          <w:iCs/>
        </w:rPr>
        <w:t xml:space="preserve">12. </w:t>
      </w:r>
      <w:r w:rsidR="00254B43" w:rsidRPr="00A33F3A">
        <w:rPr>
          <w:rFonts w:ascii="Arial" w:hAnsi="Arial" w:cs="Arial"/>
          <w:b/>
          <w:bCs/>
          <w:iCs/>
        </w:rPr>
        <w:t>AOB</w:t>
      </w:r>
      <w:r w:rsidR="00254B43" w:rsidRPr="00A33F3A">
        <w:rPr>
          <w:rFonts w:ascii="Arial" w:hAnsi="Arial" w:cs="Arial"/>
          <w:bCs/>
          <w:iCs/>
        </w:rPr>
        <w:t xml:space="preserve"> (notif</w:t>
      </w:r>
      <w:r w:rsidR="00537147">
        <w:rPr>
          <w:rFonts w:ascii="Arial" w:hAnsi="Arial" w:cs="Arial"/>
          <w:bCs/>
          <w:iCs/>
        </w:rPr>
        <w:t>ied to</w:t>
      </w:r>
      <w:r w:rsidR="00254B43" w:rsidRPr="00A33F3A">
        <w:rPr>
          <w:rFonts w:ascii="Arial" w:hAnsi="Arial" w:cs="Arial"/>
          <w:bCs/>
          <w:iCs/>
        </w:rPr>
        <w:t xml:space="preserve"> secretary before meeting)</w:t>
      </w:r>
    </w:p>
    <w:p w14:paraId="04488C34" w14:textId="5ADE4D64" w:rsidR="00C56A99" w:rsidRPr="00A33F3A" w:rsidRDefault="00020335" w:rsidP="006A7D67">
      <w:pPr>
        <w:spacing w:after="120"/>
        <w:rPr>
          <w:rFonts w:ascii="Arial" w:hAnsi="Arial" w:cs="Arial"/>
          <w:bCs/>
          <w:iCs/>
        </w:rPr>
      </w:pPr>
      <w:r>
        <w:rPr>
          <w:rFonts w:ascii="Arial" w:hAnsi="Arial" w:cs="Arial"/>
          <w:bCs/>
          <w:iCs/>
        </w:rPr>
        <w:t>None.</w:t>
      </w:r>
    </w:p>
    <w:p w14:paraId="4C25F6E6" w14:textId="18F156B7" w:rsidR="009D5FD5" w:rsidRPr="00AD50A7" w:rsidRDefault="0022779B" w:rsidP="006A7D67">
      <w:pPr>
        <w:spacing w:after="120"/>
        <w:rPr>
          <w:rFonts w:ascii="Arial" w:hAnsi="Arial" w:cs="Arial"/>
          <w:bCs/>
          <w:iCs/>
        </w:rPr>
      </w:pPr>
      <w:r>
        <w:rPr>
          <w:rFonts w:ascii="Arial" w:hAnsi="Arial" w:cs="Arial"/>
          <w:b/>
          <w:bCs/>
          <w:iCs/>
        </w:rPr>
        <w:t xml:space="preserve">13. </w:t>
      </w:r>
      <w:r w:rsidR="00C56A99" w:rsidRPr="00A33F3A">
        <w:rPr>
          <w:rFonts w:ascii="Arial" w:hAnsi="Arial" w:cs="Arial"/>
          <w:b/>
          <w:bCs/>
          <w:iCs/>
        </w:rPr>
        <w:t>Date of next meeting:</w:t>
      </w:r>
      <w:r w:rsidR="00C56A99" w:rsidRPr="00A33F3A">
        <w:rPr>
          <w:rFonts w:ascii="Arial" w:hAnsi="Arial" w:cs="Arial"/>
          <w:bCs/>
          <w:iCs/>
        </w:rPr>
        <w:t xml:space="preserve"> </w:t>
      </w:r>
      <w:r w:rsidR="00984F2B" w:rsidRPr="00A33F3A">
        <w:rPr>
          <w:rFonts w:ascii="Arial" w:hAnsi="Arial" w:cs="Arial"/>
          <w:bCs/>
          <w:iCs/>
        </w:rPr>
        <w:t xml:space="preserve"> </w:t>
      </w:r>
      <w:r w:rsidR="009064A1">
        <w:rPr>
          <w:rFonts w:ascii="Arial" w:hAnsi="Arial" w:cs="Arial"/>
          <w:b/>
          <w:bCs/>
          <w:iCs/>
        </w:rPr>
        <w:t>Wedn</w:t>
      </w:r>
      <w:r w:rsidR="00AD50A7" w:rsidRPr="00AD50A7">
        <w:rPr>
          <w:rFonts w:ascii="Arial" w:hAnsi="Arial" w:cs="Arial"/>
          <w:b/>
          <w:bCs/>
          <w:iCs/>
        </w:rPr>
        <w:t>esday 2</w:t>
      </w:r>
      <w:r w:rsidR="009064A1">
        <w:rPr>
          <w:rFonts w:ascii="Arial" w:hAnsi="Arial" w:cs="Arial"/>
          <w:b/>
          <w:bCs/>
          <w:iCs/>
        </w:rPr>
        <w:t>5</w:t>
      </w:r>
      <w:r w:rsidR="00957AB2">
        <w:rPr>
          <w:rFonts w:ascii="Arial" w:hAnsi="Arial" w:cs="Arial"/>
          <w:b/>
          <w:bCs/>
          <w:iCs/>
        </w:rPr>
        <w:t xml:space="preserve">. </w:t>
      </w:r>
      <w:r w:rsidR="009064A1">
        <w:rPr>
          <w:rFonts w:ascii="Arial" w:hAnsi="Arial" w:cs="Arial"/>
          <w:b/>
          <w:bCs/>
          <w:iCs/>
        </w:rPr>
        <w:t>Febr</w:t>
      </w:r>
      <w:r w:rsidR="00AD50A7" w:rsidRPr="00AD50A7">
        <w:rPr>
          <w:rFonts w:ascii="Arial" w:hAnsi="Arial" w:cs="Arial"/>
          <w:b/>
          <w:bCs/>
          <w:iCs/>
        </w:rPr>
        <w:t>uar</w:t>
      </w:r>
      <w:r w:rsidR="00AD50A7" w:rsidRPr="009064A1">
        <w:rPr>
          <w:rFonts w:ascii="Arial" w:hAnsi="Arial" w:cs="Arial"/>
          <w:b/>
          <w:bCs/>
          <w:iCs/>
        </w:rPr>
        <w:t>y</w:t>
      </w:r>
      <w:r w:rsidR="009064A1" w:rsidRPr="009064A1">
        <w:rPr>
          <w:rFonts w:ascii="Arial" w:hAnsi="Arial" w:cs="Arial"/>
          <w:b/>
          <w:bCs/>
          <w:iCs/>
        </w:rPr>
        <w:t xml:space="preserve"> 2026</w:t>
      </w:r>
    </w:p>
    <w:p w14:paraId="78D496EF" w14:textId="07F42C4C" w:rsidR="00674A7C" w:rsidRDefault="00674A7C" w:rsidP="00674A7C">
      <w:pPr>
        <w:pBdr>
          <w:top w:val="single" w:sz="4" w:space="1" w:color="auto"/>
          <w:left w:val="single" w:sz="4" w:space="4" w:color="auto"/>
          <w:bottom w:val="single" w:sz="4" w:space="1" w:color="auto"/>
          <w:right w:val="single" w:sz="4" w:space="4" w:color="auto"/>
        </w:pBdr>
        <w:spacing w:before="120" w:after="120"/>
        <w:rPr>
          <w:rFonts w:ascii="Arial" w:hAnsi="Arial" w:cs="Arial"/>
          <w:bCs/>
          <w:iCs/>
        </w:rPr>
      </w:pPr>
      <w:r>
        <w:rPr>
          <w:rFonts w:ascii="Arial" w:hAnsi="Arial" w:cs="Arial"/>
          <w:b/>
          <w:bCs/>
          <w:i/>
          <w:iCs/>
        </w:rPr>
        <w:t xml:space="preserve">Action: </w:t>
      </w:r>
      <w:r>
        <w:rPr>
          <w:rFonts w:ascii="Arial" w:hAnsi="Arial" w:cs="Arial"/>
          <w:bCs/>
          <w:i/>
          <w:iCs/>
        </w:rPr>
        <w:t>BL to put preparation for the AGM (March) on the agenda for February.</w:t>
      </w:r>
    </w:p>
    <w:p w14:paraId="78EA116C" w14:textId="77777777" w:rsidR="006A7D67" w:rsidRDefault="006A7D67" w:rsidP="006A7D67">
      <w:pPr>
        <w:spacing w:after="120"/>
        <w:rPr>
          <w:rFonts w:ascii="Arial" w:hAnsi="Arial" w:cs="Arial"/>
          <w:bCs/>
          <w:iCs/>
        </w:rPr>
      </w:pPr>
    </w:p>
    <w:p w14:paraId="06A5D26A" w14:textId="7B41FCCD" w:rsidR="006A7D67" w:rsidRPr="00A33F3A" w:rsidRDefault="005F527E" w:rsidP="006A7D67">
      <w:pPr>
        <w:spacing w:after="120"/>
        <w:rPr>
          <w:rFonts w:ascii="Arial" w:hAnsi="Arial" w:cs="Arial"/>
          <w:bCs/>
          <w:iCs/>
        </w:rPr>
      </w:pPr>
      <w:r>
        <w:rPr>
          <w:rFonts w:ascii="Arial" w:hAnsi="Arial" w:cs="Arial"/>
          <w:bCs/>
          <w:iCs/>
        </w:rPr>
        <w:t xml:space="preserve">The meeting ended at </w:t>
      </w:r>
      <w:r w:rsidR="00674A7C">
        <w:rPr>
          <w:rFonts w:ascii="Arial" w:hAnsi="Arial" w:cs="Arial"/>
          <w:bCs/>
          <w:iCs/>
        </w:rPr>
        <w:t>19.28</w:t>
      </w:r>
    </w:p>
    <w:sectPr w:rsidR="006A7D67" w:rsidRPr="00A33F3A" w:rsidSect="00C05B5D">
      <w:pgSz w:w="11906" w:h="16838"/>
      <w:pgMar w:top="1134" w:right="1440" w:bottom="85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736F13"/>
    <w:multiLevelType w:val="multilevel"/>
    <w:tmpl w:val="FF2C0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39107D2"/>
    <w:multiLevelType w:val="multilevel"/>
    <w:tmpl w:val="84369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3CC4B60"/>
    <w:multiLevelType w:val="hybridMultilevel"/>
    <w:tmpl w:val="D3DE81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31B2063"/>
    <w:multiLevelType w:val="hybridMultilevel"/>
    <w:tmpl w:val="38C8A5B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092287E"/>
    <w:multiLevelType w:val="multilevel"/>
    <w:tmpl w:val="5B821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AB925E2"/>
    <w:multiLevelType w:val="multilevel"/>
    <w:tmpl w:val="17F20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F8E7778"/>
    <w:multiLevelType w:val="hybridMultilevel"/>
    <w:tmpl w:val="1B004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4955C37"/>
    <w:multiLevelType w:val="hybridMultilevel"/>
    <w:tmpl w:val="0576CB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4FE7E04"/>
    <w:multiLevelType w:val="multilevel"/>
    <w:tmpl w:val="479EC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61E38F4"/>
    <w:multiLevelType w:val="hybridMultilevel"/>
    <w:tmpl w:val="50D2DE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39303597">
    <w:abstractNumId w:val="9"/>
  </w:num>
  <w:num w:numId="2" w16cid:durableId="2082169792">
    <w:abstractNumId w:val="0"/>
  </w:num>
  <w:num w:numId="3" w16cid:durableId="1408458719">
    <w:abstractNumId w:val="4"/>
  </w:num>
  <w:num w:numId="4" w16cid:durableId="1050425228">
    <w:abstractNumId w:val="1"/>
  </w:num>
  <w:num w:numId="5" w16cid:durableId="198057842">
    <w:abstractNumId w:val="8"/>
  </w:num>
  <w:num w:numId="6" w16cid:durableId="1913467872">
    <w:abstractNumId w:val="7"/>
  </w:num>
  <w:num w:numId="7" w16cid:durableId="755781293">
    <w:abstractNumId w:val="2"/>
  </w:num>
  <w:num w:numId="8" w16cid:durableId="260534510">
    <w:abstractNumId w:val="5"/>
  </w:num>
  <w:num w:numId="9" w16cid:durableId="1671525910">
    <w:abstractNumId w:val="6"/>
  </w:num>
  <w:num w:numId="10" w16cid:durableId="12506935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6A99"/>
    <w:rsid w:val="00020335"/>
    <w:rsid w:val="000633D1"/>
    <w:rsid w:val="0007274A"/>
    <w:rsid w:val="0009553E"/>
    <w:rsid w:val="000A09A1"/>
    <w:rsid w:val="000B135F"/>
    <w:rsid w:val="000E6235"/>
    <w:rsid w:val="001108F2"/>
    <w:rsid w:val="001358CA"/>
    <w:rsid w:val="0014028F"/>
    <w:rsid w:val="0014308F"/>
    <w:rsid w:val="001A64D2"/>
    <w:rsid w:val="001B7BC1"/>
    <w:rsid w:val="001D0EC0"/>
    <w:rsid w:val="001F0733"/>
    <w:rsid w:val="0020628E"/>
    <w:rsid w:val="0022779B"/>
    <w:rsid w:val="0023321C"/>
    <w:rsid w:val="00240591"/>
    <w:rsid w:val="00245F3C"/>
    <w:rsid w:val="00254B43"/>
    <w:rsid w:val="00286307"/>
    <w:rsid w:val="00290E6C"/>
    <w:rsid w:val="002F20AA"/>
    <w:rsid w:val="002F296C"/>
    <w:rsid w:val="002F4A5C"/>
    <w:rsid w:val="002F6DFA"/>
    <w:rsid w:val="00320C51"/>
    <w:rsid w:val="003231DF"/>
    <w:rsid w:val="003335D3"/>
    <w:rsid w:val="00334677"/>
    <w:rsid w:val="003505BC"/>
    <w:rsid w:val="00354F8B"/>
    <w:rsid w:val="00356D1E"/>
    <w:rsid w:val="003937B4"/>
    <w:rsid w:val="00412A46"/>
    <w:rsid w:val="00491EC5"/>
    <w:rsid w:val="00516837"/>
    <w:rsid w:val="005329C7"/>
    <w:rsid w:val="00537147"/>
    <w:rsid w:val="00541E85"/>
    <w:rsid w:val="00542DEC"/>
    <w:rsid w:val="00550368"/>
    <w:rsid w:val="005535EF"/>
    <w:rsid w:val="0055363A"/>
    <w:rsid w:val="00590260"/>
    <w:rsid w:val="005A23D0"/>
    <w:rsid w:val="005A2BAA"/>
    <w:rsid w:val="005A66AD"/>
    <w:rsid w:val="005C333D"/>
    <w:rsid w:val="005C60C1"/>
    <w:rsid w:val="005E3416"/>
    <w:rsid w:val="005F3F8A"/>
    <w:rsid w:val="005F527E"/>
    <w:rsid w:val="00602438"/>
    <w:rsid w:val="00605949"/>
    <w:rsid w:val="0061324E"/>
    <w:rsid w:val="0064499E"/>
    <w:rsid w:val="006522DF"/>
    <w:rsid w:val="00674A7C"/>
    <w:rsid w:val="006A1650"/>
    <w:rsid w:val="006A7D67"/>
    <w:rsid w:val="006C05DE"/>
    <w:rsid w:val="006C1048"/>
    <w:rsid w:val="006D2A8A"/>
    <w:rsid w:val="00781D3E"/>
    <w:rsid w:val="007A52C0"/>
    <w:rsid w:val="007F015E"/>
    <w:rsid w:val="00801FC8"/>
    <w:rsid w:val="00845468"/>
    <w:rsid w:val="00871265"/>
    <w:rsid w:val="00891374"/>
    <w:rsid w:val="00895FD0"/>
    <w:rsid w:val="008A2A14"/>
    <w:rsid w:val="008C7FD4"/>
    <w:rsid w:val="008D5171"/>
    <w:rsid w:val="009064A1"/>
    <w:rsid w:val="00954A2E"/>
    <w:rsid w:val="00957165"/>
    <w:rsid w:val="00957AB2"/>
    <w:rsid w:val="0096543A"/>
    <w:rsid w:val="00984F2B"/>
    <w:rsid w:val="009A5D78"/>
    <w:rsid w:val="009C5C07"/>
    <w:rsid w:val="009D5FD5"/>
    <w:rsid w:val="00A33F3A"/>
    <w:rsid w:val="00A413F8"/>
    <w:rsid w:val="00A416A4"/>
    <w:rsid w:val="00A67B79"/>
    <w:rsid w:val="00A71B8B"/>
    <w:rsid w:val="00A731D0"/>
    <w:rsid w:val="00A7429C"/>
    <w:rsid w:val="00AB0971"/>
    <w:rsid w:val="00AB3DE9"/>
    <w:rsid w:val="00AB72FC"/>
    <w:rsid w:val="00AC6AB2"/>
    <w:rsid w:val="00AD50A7"/>
    <w:rsid w:val="00AE4959"/>
    <w:rsid w:val="00AF29E7"/>
    <w:rsid w:val="00B03698"/>
    <w:rsid w:val="00B04FFF"/>
    <w:rsid w:val="00B27392"/>
    <w:rsid w:val="00B35C8A"/>
    <w:rsid w:val="00B4008F"/>
    <w:rsid w:val="00B404AB"/>
    <w:rsid w:val="00B50478"/>
    <w:rsid w:val="00B611AC"/>
    <w:rsid w:val="00B973E5"/>
    <w:rsid w:val="00BB348E"/>
    <w:rsid w:val="00BD12E9"/>
    <w:rsid w:val="00C019D3"/>
    <w:rsid w:val="00C05B5D"/>
    <w:rsid w:val="00C11A04"/>
    <w:rsid w:val="00C11AFA"/>
    <w:rsid w:val="00C36FCF"/>
    <w:rsid w:val="00C37DE1"/>
    <w:rsid w:val="00C44819"/>
    <w:rsid w:val="00C514CF"/>
    <w:rsid w:val="00C56A99"/>
    <w:rsid w:val="00C879E9"/>
    <w:rsid w:val="00CA35A0"/>
    <w:rsid w:val="00CA507C"/>
    <w:rsid w:val="00CA5FC5"/>
    <w:rsid w:val="00D00F54"/>
    <w:rsid w:val="00D03CB3"/>
    <w:rsid w:val="00D07791"/>
    <w:rsid w:val="00D60DBE"/>
    <w:rsid w:val="00D6419C"/>
    <w:rsid w:val="00D668B9"/>
    <w:rsid w:val="00D81350"/>
    <w:rsid w:val="00D87FF7"/>
    <w:rsid w:val="00D91047"/>
    <w:rsid w:val="00DA6E49"/>
    <w:rsid w:val="00E10084"/>
    <w:rsid w:val="00E361FA"/>
    <w:rsid w:val="00E412BB"/>
    <w:rsid w:val="00E450A9"/>
    <w:rsid w:val="00E745A5"/>
    <w:rsid w:val="00EB6CBD"/>
    <w:rsid w:val="00ED380C"/>
    <w:rsid w:val="00F06B15"/>
    <w:rsid w:val="00F1565E"/>
    <w:rsid w:val="00F24D89"/>
    <w:rsid w:val="00F51228"/>
    <w:rsid w:val="00F8159C"/>
    <w:rsid w:val="00FA4449"/>
    <w:rsid w:val="00FB6EB0"/>
    <w:rsid w:val="00FE14D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A6B64"/>
  <w15:chartTrackingRefBased/>
  <w15:docId w15:val="{7064DB62-5133-4C6C-8988-FC66BA63F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654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543A"/>
    <w:rPr>
      <w:rFonts w:ascii="Segoe UI" w:hAnsi="Segoe UI" w:cs="Segoe UI"/>
      <w:sz w:val="18"/>
      <w:szCs w:val="18"/>
    </w:rPr>
  </w:style>
  <w:style w:type="paragraph" w:styleId="ListParagraph">
    <w:name w:val="List Paragraph"/>
    <w:basedOn w:val="Normal"/>
    <w:uiPriority w:val="34"/>
    <w:qFormat/>
    <w:rsid w:val="009C5C07"/>
    <w:pPr>
      <w:ind w:left="720"/>
      <w:contextualSpacing/>
    </w:pPr>
  </w:style>
  <w:style w:type="character" w:styleId="Hyperlink">
    <w:name w:val="Hyperlink"/>
    <w:basedOn w:val="DefaultParagraphFont"/>
    <w:uiPriority w:val="99"/>
    <w:unhideWhenUsed/>
    <w:rsid w:val="00245F3C"/>
    <w:rPr>
      <w:color w:val="0563C1" w:themeColor="hyperlink"/>
      <w:u w:val="single"/>
    </w:rPr>
  </w:style>
  <w:style w:type="character" w:customStyle="1" w:styleId="UnresolvedMention1">
    <w:name w:val="Unresolved Mention1"/>
    <w:basedOn w:val="DefaultParagraphFont"/>
    <w:uiPriority w:val="99"/>
    <w:semiHidden/>
    <w:unhideWhenUsed/>
    <w:rsid w:val="00245F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5632672">
      <w:bodyDiv w:val="1"/>
      <w:marLeft w:val="0"/>
      <w:marRight w:val="0"/>
      <w:marTop w:val="0"/>
      <w:marBottom w:val="0"/>
      <w:divBdr>
        <w:top w:val="none" w:sz="0" w:space="0" w:color="auto"/>
        <w:left w:val="none" w:sz="0" w:space="0" w:color="auto"/>
        <w:bottom w:val="none" w:sz="0" w:space="0" w:color="auto"/>
        <w:right w:val="none" w:sz="0" w:space="0" w:color="auto"/>
      </w:divBdr>
      <w:divsChild>
        <w:div w:id="2076662010">
          <w:marLeft w:val="0"/>
          <w:marRight w:val="0"/>
          <w:marTop w:val="0"/>
          <w:marBottom w:val="0"/>
          <w:divBdr>
            <w:top w:val="none" w:sz="0" w:space="0" w:color="auto"/>
            <w:left w:val="none" w:sz="0" w:space="0" w:color="auto"/>
            <w:bottom w:val="none" w:sz="0" w:space="0" w:color="auto"/>
            <w:right w:val="none" w:sz="0" w:space="0" w:color="auto"/>
          </w:divBdr>
          <w:divsChild>
            <w:div w:id="1023089412">
              <w:marLeft w:val="0"/>
              <w:marRight w:val="0"/>
              <w:marTop w:val="0"/>
              <w:marBottom w:val="0"/>
              <w:divBdr>
                <w:top w:val="none" w:sz="0" w:space="0" w:color="auto"/>
                <w:left w:val="none" w:sz="0" w:space="0" w:color="auto"/>
                <w:bottom w:val="none" w:sz="0" w:space="0" w:color="auto"/>
                <w:right w:val="none" w:sz="0" w:space="0" w:color="auto"/>
              </w:divBdr>
            </w:div>
          </w:divsChild>
        </w:div>
        <w:div w:id="412554699">
          <w:marLeft w:val="0"/>
          <w:marRight w:val="0"/>
          <w:marTop w:val="0"/>
          <w:marBottom w:val="0"/>
          <w:divBdr>
            <w:top w:val="none" w:sz="0" w:space="0" w:color="auto"/>
            <w:left w:val="none" w:sz="0" w:space="0" w:color="auto"/>
            <w:bottom w:val="none" w:sz="0" w:space="0" w:color="auto"/>
            <w:right w:val="none" w:sz="0" w:space="0" w:color="auto"/>
          </w:divBdr>
          <w:divsChild>
            <w:div w:id="120116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199272">
      <w:bodyDiv w:val="1"/>
      <w:marLeft w:val="0"/>
      <w:marRight w:val="0"/>
      <w:marTop w:val="0"/>
      <w:marBottom w:val="0"/>
      <w:divBdr>
        <w:top w:val="none" w:sz="0" w:space="0" w:color="auto"/>
        <w:left w:val="none" w:sz="0" w:space="0" w:color="auto"/>
        <w:bottom w:val="none" w:sz="0" w:space="0" w:color="auto"/>
        <w:right w:val="none" w:sz="0" w:space="0" w:color="auto"/>
      </w:divBdr>
      <w:divsChild>
        <w:div w:id="415135207">
          <w:marLeft w:val="0"/>
          <w:marRight w:val="0"/>
          <w:marTop w:val="0"/>
          <w:marBottom w:val="0"/>
          <w:divBdr>
            <w:top w:val="none" w:sz="0" w:space="0" w:color="auto"/>
            <w:left w:val="none" w:sz="0" w:space="0" w:color="auto"/>
            <w:bottom w:val="none" w:sz="0" w:space="0" w:color="auto"/>
            <w:right w:val="none" w:sz="0" w:space="0" w:color="auto"/>
          </w:divBdr>
        </w:div>
        <w:div w:id="1318415021">
          <w:marLeft w:val="0"/>
          <w:marRight w:val="0"/>
          <w:marTop w:val="0"/>
          <w:marBottom w:val="0"/>
          <w:divBdr>
            <w:top w:val="none" w:sz="0" w:space="0" w:color="auto"/>
            <w:left w:val="none" w:sz="0" w:space="0" w:color="auto"/>
            <w:bottom w:val="none" w:sz="0" w:space="0" w:color="auto"/>
            <w:right w:val="none" w:sz="0" w:space="0" w:color="auto"/>
          </w:divBdr>
        </w:div>
        <w:div w:id="631711551">
          <w:marLeft w:val="0"/>
          <w:marRight w:val="0"/>
          <w:marTop w:val="0"/>
          <w:marBottom w:val="0"/>
          <w:divBdr>
            <w:top w:val="none" w:sz="0" w:space="0" w:color="auto"/>
            <w:left w:val="none" w:sz="0" w:space="0" w:color="auto"/>
            <w:bottom w:val="none" w:sz="0" w:space="0" w:color="auto"/>
            <w:right w:val="none" w:sz="0" w:space="0" w:color="auto"/>
          </w:divBdr>
        </w:div>
        <w:div w:id="997345259">
          <w:marLeft w:val="0"/>
          <w:marRight w:val="0"/>
          <w:marTop w:val="0"/>
          <w:marBottom w:val="0"/>
          <w:divBdr>
            <w:top w:val="none" w:sz="0" w:space="0" w:color="auto"/>
            <w:left w:val="none" w:sz="0" w:space="0" w:color="auto"/>
            <w:bottom w:val="none" w:sz="0" w:space="0" w:color="auto"/>
            <w:right w:val="none" w:sz="0" w:space="0" w:color="auto"/>
          </w:divBdr>
        </w:div>
      </w:divsChild>
    </w:div>
    <w:div w:id="1350568612">
      <w:bodyDiv w:val="1"/>
      <w:marLeft w:val="0"/>
      <w:marRight w:val="0"/>
      <w:marTop w:val="0"/>
      <w:marBottom w:val="0"/>
      <w:divBdr>
        <w:top w:val="none" w:sz="0" w:space="0" w:color="auto"/>
        <w:left w:val="none" w:sz="0" w:space="0" w:color="auto"/>
        <w:bottom w:val="none" w:sz="0" w:space="0" w:color="auto"/>
        <w:right w:val="none" w:sz="0" w:space="0" w:color="auto"/>
      </w:divBdr>
      <w:divsChild>
        <w:div w:id="1246449871">
          <w:marLeft w:val="0"/>
          <w:marRight w:val="0"/>
          <w:marTop w:val="0"/>
          <w:marBottom w:val="0"/>
          <w:divBdr>
            <w:top w:val="none" w:sz="0" w:space="0" w:color="auto"/>
            <w:left w:val="none" w:sz="0" w:space="0" w:color="auto"/>
            <w:bottom w:val="none" w:sz="0" w:space="0" w:color="auto"/>
            <w:right w:val="none" w:sz="0" w:space="0" w:color="auto"/>
          </w:divBdr>
        </w:div>
        <w:div w:id="764419670">
          <w:marLeft w:val="0"/>
          <w:marRight w:val="0"/>
          <w:marTop w:val="0"/>
          <w:marBottom w:val="0"/>
          <w:divBdr>
            <w:top w:val="none" w:sz="0" w:space="0" w:color="auto"/>
            <w:left w:val="none" w:sz="0" w:space="0" w:color="auto"/>
            <w:bottom w:val="none" w:sz="0" w:space="0" w:color="auto"/>
            <w:right w:val="none" w:sz="0" w:space="0" w:color="auto"/>
          </w:divBdr>
        </w:div>
      </w:divsChild>
    </w:div>
    <w:div w:id="1584535141">
      <w:bodyDiv w:val="1"/>
      <w:marLeft w:val="0"/>
      <w:marRight w:val="0"/>
      <w:marTop w:val="0"/>
      <w:marBottom w:val="0"/>
      <w:divBdr>
        <w:top w:val="none" w:sz="0" w:space="0" w:color="auto"/>
        <w:left w:val="none" w:sz="0" w:space="0" w:color="auto"/>
        <w:bottom w:val="none" w:sz="0" w:space="0" w:color="auto"/>
        <w:right w:val="none" w:sz="0" w:space="0" w:color="auto"/>
      </w:divBdr>
      <w:divsChild>
        <w:div w:id="1841656904">
          <w:marLeft w:val="0"/>
          <w:marRight w:val="0"/>
          <w:marTop w:val="0"/>
          <w:marBottom w:val="0"/>
          <w:divBdr>
            <w:top w:val="none" w:sz="0" w:space="0" w:color="auto"/>
            <w:left w:val="none" w:sz="0" w:space="0" w:color="auto"/>
            <w:bottom w:val="none" w:sz="0" w:space="0" w:color="auto"/>
            <w:right w:val="none" w:sz="0" w:space="0" w:color="auto"/>
          </w:divBdr>
        </w:div>
        <w:div w:id="334653391">
          <w:marLeft w:val="0"/>
          <w:marRight w:val="0"/>
          <w:marTop w:val="0"/>
          <w:marBottom w:val="0"/>
          <w:divBdr>
            <w:top w:val="none" w:sz="0" w:space="0" w:color="auto"/>
            <w:left w:val="none" w:sz="0" w:space="0" w:color="auto"/>
            <w:bottom w:val="none" w:sz="0" w:space="0" w:color="auto"/>
            <w:right w:val="none" w:sz="0" w:space="0" w:color="auto"/>
          </w:divBdr>
        </w:div>
        <w:div w:id="561596169">
          <w:marLeft w:val="0"/>
          <w:marRight w:val="0"/>
          <w:marTop w:val="0"/>
          <w:marBottom w:val="0"/>
          <w:divBdr>
            <w:top w:val="none" w:sz="0" w:space="0" w:color="auto"/>
            <w:left w:val="none" w:sz="0" w:space="0" w:color="auto"/>
            <w:bottom w:val="none" w:sz="0" w:space="0" w:color="auto"/>
            <w:right w:val="none" w:sz="0" w:space="0" w:color="auto"/>
          </w:divBdr>
        </w:div>
        <w:div w:id="1200246678">
          <w:marLeft w:val="0"/>
          <w:marRight w:val="0"/>
          <w:marTop w:val="0"/>
          <w:marBottom w:val="0"/>
          <w:divBdr>
            <w:top w:val="none" w:sz="0" w:space="0" w:color="auto"/>
            <w:left w:val="none" w:sz="0" w:space="0" w:color="auto"/>
            <w:bottom w:val="none" w:sz="0" w:space="0" w:color="auto"/>
            <w:right w:val="none" w:sz="0" w:space="0" w:color="auto"/>
          </w:divBdr>
        </w:div>
      </w:divsChild>
    </w:div>
    <w:div w:id="2074504937">
      <w:bodyDiv w:val="1"/>
      <w:marLeft w:val="0"/>
      <w:marRight w:val="0"/>
      <w:marTop w:val="0"/>
      <w:marBottom w:val="0"/>
      <w:divBdr>
        <w:top w:val="none" w:sz="0" w:space="0" w:color="auto"/>
        <w:left w:val="none" w:sz="0" w:space="0" w:color="auto"/>
        <w:bottom w:val="none" w:sz="0" w:space="0" w:color="auto"/>
        <w:right w:val="none" w:sz="0" w:space="0" w:color="auto"/>
      </w:divBdr>
      <w:divsChild>
        <w:div w:id="959338439">
          <w:marLeft w:val="0"/>
          <w:marRight w:val="0"/>
          <w:marTop w:val="0"/>
          <w:marBottom w:val="0"/>
          <w:divBdr>
            <w:top w:val="none" w:sz="0" w:space="0" w:color="auto"/>
            <w:left w:val="none" w:sz="0" w:space="0" w:color="auto"/>
            <w:bottom w:val="none" w:sz="0" w:space="0" w:color="auto"/>
            <w:right w:val="none" w:sz="0" w:space="0" w:color="auto"/>
          </w:divBdr>
          <w:divsChild>
            <w:div w:id="917640318">
              <w:marLeft w:val="0"/>
              <w:marRight w:val="0"/>
              <w:marTop w:val="0"/>
              <w:marBottom w:val="0"/>
              <w:divBdr>
                <w:top w:val="none" w:sz="0" w:space="0" w:color="auto"/>
                <w:left w:val="none" w:sz="0" w:space="0" w:color="auto"/>
                <w:bottom w:val="none" w:sz="0" w:space="0" w:color="auto"/>
                <w:right w:val="none" w:sz="0" w:space="0" w:color="auto"/>
              </w:divBdr>
            </w:div>
          </w:divsChild>
        </w:div>
        <w:div w:id="1143885346">
          <w:marLeft w:val="0"/>
          <w:marRight w:val="0"/>
          <w:marTop w:val="0"/>
          <w:marBottom w:val="0"/>
          <w:divBdr>
            <w:top w:val="none" w:sz="0" w:space="0" w:color="auto"/>
            <w:left w:val="none" w:sz="0" w:space="0" w:color="auto"/>
            <w:bottom w:val="none" w:sz="0" w:space="0" w:color="auto"/>
            <w:right w:val="none" w:sz="0" w:space="0" w:color="auto"/>
          </w:divBdr>
          <w:divsChild>
            <w:div w:id="853763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C369ED-2D1C-44F7-8B2D-C697B48108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2</Pages>
  <Words>483</Words>
  <Characters>2754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Arrandale</dc:creator>
  <cp:keywords/>
  <dc:description/>
  <cp:lastModifiedBy>Levitan</cp:lastModifiedBy>
  <cp:revision>12</cp:revision>
  <cp:lastPrinted>2023-02-21T18:07:00Z</cp:lastPrinted>
  <dcterms:created xsi:type="dcterms:W3CDTF">2026-01-20T14:33:00Z</dcterms:created>
  <dcterms:modified xsi:type="dcterms:W3CDTF">2026-04-19T13:51:00Z</dcterms:modified>
</cp:coreProperties>
</file>