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1D2527C9"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Pr>
          <w:rFonts w:asciiTheme="minorHAnsi" w:hAnsiTheme="minorHAnsi" w:cstheme="minorHAnsi"/>
          <w:b/>
          <w:bCs/>
        </w:rPr>
        <w:t xml:space="preserve"> </w:t>
      </w:r>
      <w:r w:rsidR="001F7E6A">
        <w:rPr>
          <w:rFonts w:asciiTheme="minorHAnsi" w:hAnsiTheme="minorHAnsi" w:cstheme="minorHAnsi"/>
          <w:b/>
          <w:bCs/>
        </w:rPr>
        <w:t>6</w:t>
      </w:r>
      <w:r w:rsidR="001F7E6A" w:rsidRPr="001F7E6A">
        <w:rPr>
          <w:rFonts w:asciiTheme="minorHAnsi" w:hAnsiTheme="minorHAnsi" w:cstheme="minorHAnsi"/>
          <w:b/>
          <w:bCs/>
          <w:vertAlign w:val="superscript"/>
        </w:rPr>
        <w:t>th</w:t>
      </w:r>
      <w:r w:rsidR="001F7E6A">
        <w:rPr>
          <w:rFonts w:asciiTheme="minorHAnsi" w:hAnsiTheme="minorHAnsi" w:cstheme="minorHAnsi"/>
          <w:b/>
          <w:bCs/>
        </w:rPr>
        <w:t xml:space="preserve"> </w:t>
      </w:r>
      <w:r w:rsidR="00F8737B">
        <w:rPr>
          <w:rFonts w:asciiTheme="minorHAnsi" w:hAnsiTheme="minorHAnsi" w:cstheme="minorHAnsi"/>
          <w:b/>
          <w:bCs/>
        </w:rPr>
        <w:t xml:space="preserve">March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tr w:rsidR="000C7BD1" w:rsidRPr="004366F9" w14:paraId="4395556E" w14:textId="77777777" w:rsidTr="00070A6A">
        <w:trPr>
          <w:trHeight w:val="794"/>
        </w:trPr>
        <w:tc>
          <w:tcPr>
            <w:tcW w:w="1702" w:type="dxa"/>
          </w:tcPr>
          <w:p w14:paraId="7683D1F3" w14:textId="4A48E26A" w:rsidR="000C7BD1" w:rsidRPr="0083401F" w:rsidRDefault="000C7BD1" w:rsidP="009C76E1">
            <w:pPr>
              <w:rPr>
                <w:rFonts w:asciiTheme="minorHAnsi" w:hAnsiTheme="minorHAnsi" w:cstheme="minorHAnsi"/>
                <w:b/>
                <w:bCs/>
              </w:rPr>
            </w:pPr>
            <w:r>
              <w:rPr>
                <w:rFonts w:asciiTheme="minorHAnsi" w:hAnsiTheme="minorHAnsi" w:cstheme="minorHAnsi"/>
                <w:b/>
                <w:bCs/>
              </w:rPr>
              <w:t xml:space="preserve">Derby &amp; Derbyshire Safeguarding Children Partnership </w:t>
            </w:r>
          </w:p>
        </w:tc>
        <w:tc>
          <w:tcPr>
            <w:tcW w:w="1984" w:type="dxa"/>
          </w:tcPr>
          <w:p w14:paraId="3A1A4306" w14:textId="6857535D" w:rsidR="000C7BD1" w:rsidRPr="00E34DAE" w:rsidRDefault="000C7BD1" w:rsidP="00E34DAE">
            <w:pPr>
              <w:rPr>
                <w:rFonts w:asciiTheme="minorHAnsi" w:hAnsiTheme="minorHAnsi" w:cstheme="minorHAnsi"/>
              </w:rPr>
            </w:pPr>
            <w:r w:rsidRPr="000C7BD1">
              <w:rPr>
                <w:rFonts w:asciiTheme="minorHAnsi" w:hAnsiTheme="minorHAnsi" w:cstheme="minorHAnsi"/>
              </w:rPr>
              <w:t>Sarah O’Brien, Senior Learning &amp; Organisational Development Officer</w:t>
            </w:r>
          </w:p>
        </w:tc>
        <w:tc>
          <w:tcPr>
            <w:tcW w:w="8505" w:type="dxa"/>
          </w:tcPr>
          <w:p w14:paraId="41F6894E" w14:textId="77777777" w:rsidR="000C7BD1" w:rsidRPr="00E820E0" w:rsidRDefault="000C7BD1" w:rsidP="000C7BD1">
            <w:pPr>
              <w:rPr>
                <w:rFonts w:asciiTheme="minorHAnsi" w:hAnsiTheme="minorHAnsi" w:cstheme="minorHAnsi"/>
                <w:b/>
                <w:bCs/>
              </w:rPr>
            </w:pPr>
            <w:r w:rsidRPr="00E820E0">
              <w:rPr>
                <w:rFonts w:asciiTheme="minorHAnsi" w:hAnsiTheme="minorHAnsi" w:cstheme="minorHAnsi"/>
                <w:b/>
                <w:bCs/>
              </w:rPr>
              <w:t>New Multi-Agency Child Safeguarding Briefing: Child Protection Medicals – What Practitioners Need to Know</w:t>
            </w:r>
          </w:p>
          <w:p w14:paraId="199840E5" w14:textId="77777777" w:rsidR="000C7BD1" w:rsidRDefault="000C7BD1" w:rsidP="000C7BD1">
            <w:pPr>
              <w:rPr>
                <w:rFonts w:asciiTheme="minorHAnsi" w:hAnsiTheme="minorHAnsi" w:cstheme="minorHAnsi"/>
              </w:rPr>
            </w:pPr>
          </w:p>
          <w:p w14:paraId="7408077D" w14:textId="77777777" w:rsidR="003C7A78" w:rsidRPr="003C7A78" w:rsidRDefault="003C7A78" w:rsidP="003C7A78">
            <w:pPr>
              <w:rPr>
                <w:rFonts w:asciiTheme="minorHAnsi" w:hAnsiTheme="minorHAnsi" w:cstheme="minorHAnsi"/>
              </w:rPr>
            </w:pPr>
            <w:r w:rsidRPr="003C7A78">
              <w:rPr>
                <w:rFonts w:asciiTheme="minorHAnsi" w:hAnsiTheme="minorHAnsi" w:cstheme="minorHAnsi"/>
              </w:rPr>
              <w:t xml:space="preserve">This short, focused virtual briefing via MS Teams, brings together multi-agency </w:t>
            </w:r>
          </w:p>
          <w:p w14:paraId="1E8431BD" w14:textId="2FA143AC" w:rsidR="000C7BD1" w:rsidRPr="000C7BD1" w:rsidRDefault="003C7A78" w:rsidP="003C7A78">
            <w:pPr>
              <w:rPr>
                <w:rFonts w:asciiTheme="minorHAnsi" w:hAnsiTheme="minorHAnsi" w:cstheme="minorHAnsi"/>
              </w:rPr>
            </w:pPr>
            <w:r w:rsidRPr="003C7A78">
              <w:rPr>
                <w:rFonts w:asciiTheme="minorHAnsi" w:hAnsiTheme="minorHAnsi" w:cstheme="minorHAnsi"/>
              </w:rPr>
              <w:t>colleagues to build shared understanding and confidence in this essential part of safeguarding practice</w:t>
            </w:r>
            <w:r>
              <w:rPr>
                <w:rFonts w:asciiTheme="minorHAnsi" w:hAnsiTheme="minorHAnsi" w:cstheme="minorHAnsi"/>
              </w:rPr>
              <w:t xml:space="preserve">. </w:t>
            </w:r>
            <w:r w:rsidR="000C7BD1" w:rsidRPr="000C7BD1">
              <w:rPr>
                <w:rFonts w:asciiTheme="minorHAnsi" w:hAnsiTheme="minorHAnsi" w:cstheme="minorHAnsi"/>
              </w:rPr>
              <w:t>Th</w:t>
            </w:r>
            <w:r>
              <w:rPr>
                <w:rFonts w:asciiTheme="minorHAnsi" w:hAnsiTheme="minorHAnsi" w:cstheme="minorHAnsi"/>
              </w:rPr>
              <w:t xml:space="preserve">e </w:t>
            </w:r>
            <w:r w:rsidR="000C7BD1" w:rsidRPr="000C7BD1">
              <w:rPr>
                <w:rFonts w:asciiTheme="minorHAnsi" w:hAnsiTheme="minorHAnsi" w:cstheme="minorHAnsi"/>
              </w:rPr>
              <w:t>briefing will help you develop a clear understanding of:</w:t>
            </w:r>
          </w:p>
          <w:p w14:paraId="5074E98A" w14:textId="24A2A094" w:rsidR="000C7BD1" w:rsidRPr="003C7A78" w:rsidRDefault="000C7BD1" w:rsidP="003C7A78">
            <w:pPr>
              <w:pStyle w:val="ListParagraph"/>
              <w:numPr>
                <w:ilvl w:val="0"/>
                <w:numId w:val="48"/>
              </w:numPr>
              <w:rPr>
                <w:rFonts w:asciiTheme="minorHAnsi" w:hAnsiTheme="minorHAnsi" w:cstheme="minorHAnsi"/>
              </w:rPr>
            </w:pPr>
            <w:r w:rsidRPr="003C7A78">
              <w:rPr>
                <w:rFonts w:asciiTheme="minorHAnsi" w:hAnsiTheme="minorHAnsi" w:cstheme="minorHAnsi"/>
              </w:rPr>
              <w:t xml:space="preserve">Role of child protection medicals in S47 </w:t>
            </w:r>
          </w:p>
          <w:p w14:paraId="303030B8" w14:textId="588FD257" w:rsidR="000C7BD1" w:rsidRPr="003C7A78" w:rsidRDefault="000C7BD1" w:rsidP="003C7A78">
            <w:pPr>
              <w:pStyle w:val="ListParagraph"/>
              <w:numPr>
                <w:ilvl w:val="0"/>
                <w:numId w:val="48"/>
              </w:numPr>
              <w:rPr>
                <w:rFonts w:asciiTheme="minorHAnsi" w:hAnsiTheme="minorHAnsi" w:cstheme="minorHAnsi"/>
              </w:rPr>
            </w:pPr>
            <w:r w:rsidRPr="003C7A78">
              <w:rPr>
                <w:rFonts w:asciiTheme="minorHAnsi" w:hAnsiTheme="minorHAnsi" w:cstheme="minorHAnsi"/>
              </w:rPr>
              <w:t xml:space="preserve">What happens during an assessment </w:t>
            </w:r>
          </w:p>
          <w:p w14:paraId="43C9D7AA" w14:textId="31DF4C8F" w:rsidR="000C7BD1" w:rsidRPr="003C7A78" w:rsidRDefault="000C7BD1" w:rsidP="003C7A78">
            <w:pPr>
              <w:pStyle w:val="ListParagraph"/>
              <w:numPr>
                <w:ilvl w:val="0"/>
                <w:numId w:val="48"/>
              </w:numPr>
              <w:rPr>
                <w:rFonts w:asciiTheme="minorHAnsi" w:hAnsiTheme="minorHAnsi" w:cstheme="minorHAnsi"/>
              </w:rPr>
            </w:pPr>
            <w:r w:rsidRPr="003C7A78">
              <w:rPr>
                <w:rFonts w:asciiTheme="minorHAnsi" w:hAnsiTheme="minorHAnsi" w:cstheme="minorHAnsi"/>
              </w:rPr>
              <w:t>Understand child protection reports and to interpret them</w:t>
            </w:r>
          </w:p>
          <w:p w14:paraId="493384D9" w14:textId="43417D72" w:rsidR="000C7BD1" w:rsidRPr="003C7A78" w:rsidRDefault="000C7BD1" w:rsidP="003C7A78">
            <w:pPr>
              <w:pStyle w:val="ListParagraph"/>
              <w:numPr>
                <w:ilvl w:val="0"/>
                <w:numId w:val="48"/>
              </w:numPr>
              <w:rPr>
                <w:rFonts w:asciiTheme="minorHAnsi" w:hAnsiTheme="minorHAnsi" w:cstheme="minorHAnsi"/>
              </w:rPr>
            </w:pPr>
            <w:r w:rsidRPr="003C7A78">
              <w:rPr>
                <w:rFonts w:asciiTheme="minorHAnsi" w:hAnsiTheme="minorHAnsi" w:cstheme="minorHAnsi"/>
              </w:rPr>
              <w:t>Limitations and peer review</w:t>
            </w:r>
          </w:p>
          <w:p w14:paraId="32547AFD" w14:textId="77777777" w:rsidR="000C7BD1" w:rsidRDefault="000C7BD1" w:rsidP="000C7BD1">
            <w:pPr>
              <w:rPr>
                <w:rFonts w:asciiTheme="minorHAnsi" w:hAnsiTheme="minorHAnsi" w:cstheme="minorHAnsi"/>
              </w:rPr>
            </w:pPr>
          </w:p>
          <w:p w14:paraId="059E57AE" w14:textId="77777777" w:rsidR="00087815" w:rsidRDefault="003C7A78" w:rsidP="000C7BD1">
            <w:pPr>
              <w:rPr>
                <w:rFonts w:asciiTheme="minorHAnsi" w:hAnsiTheme="minorHAnsi" w:cstheme="minorHAnsi"/>
              </w:rPr>
            </w:pPr>
            <w:r>
              <w:rPr>
                <w:rFonts w:asciiTheme="minorHAnsi" w:hAnsiTheme="minorHAnsi" w:cstheme="minorHAnsi"/>
              </w:rPr>
              <w:t xml:space="preserve">Dates: </w:t>
            </w:r>
            <w:r w:rsidR="000C7BD1">
              <w:rPr>
                <w:rFonts w:asciiTheme="minorHAnsi" w:hAnsiTheme="minorHAnsi" w:cstheme="minorHAnsi"/>
              </w:rPr>
              <w:t>23</w:t>
            </w:r>
            <w:r w:rsidR="000C7BD1" w:rsidRPr="000C7BD1">
              <w:rPr>
                <w:rFonts w:asciiTheme="minorHAnsi" w:hAnsiTheme="minorHAnsi" w:cstheme="minorHAnsi"/>
                <w:vertAlign w:val="superscript"/>
              </w:rPr>
              <w:t>rd</w:t>
            </w:r>
            <w:r w:rsidR="000C7BD1">
              <w:rPr>
                <w:rFonts w:asciiTheme="minorHAnsi" w:hAnsiTheme="minorHAnsi" w:cstheme="minorHAnsi"/>
              </w:rPr>
              <w:t xml:space="preserve"> </w:t>
            </w:r>
            <w:proofErr w:type="gramStart"/>
            <w:r w:rsidR="000C7BD1">
              <w:rPr>
                <w:rFonts w:asciiTheme="minorHAnsi" w:hAnsiTheme="minorHAnsi" w:cstheme="minorHAnsi"/>
              </w:rPr>
              <w:t>April,</w:t>
            </w:r>
            <w:proofErr w:type="gramEnd"/>
            <w:r w:rsidR="000C7BD1">
              <w:rPr>
                <w:rFonts w:asciiTheme="minorHAnsi" w:hAnsiTheme="minorHAnsi" w:cstheme="minorHAnsi"/>
              </w:rPr>
              <w:t xml:space="preserve"> 7</w:t>
            </w:r>
            <w:r w:rsidR="000C7BD1" w:rsidRPr="000C7BD1">
              <w:rPr>
                <w:rFonts w:asciiTheme="minorHAnsi" w:hAnsiTheme="minorHAnsi" w:cstheme="minorHAnsi"/>
                <w:vertAlign w:val="superscript"/>
              </w:rPr>
              <w:t>th</w:t>
            </w:r>
            <w:r w:rsidR="000C7BD1">
              <w:rPr>
                <w:rFonts w:asciiTheme="minorHAnsi" w:hAnsiTheme="minorHAnsi" w:cstheme="minorHAnsi"/>
              </w:rPr>
              <w:t xml:space="preserve"> </w:t>
            </w:r>
            <w:proofErr w:type="gramStart"/>
            <w:r>
              <w:rPr>
                <w:rFonts w:asciiTheme="minorHAnsi" w:hAnsiTheme="minorHAnsi" w:cstheme="minorHAnsi"/>
              </w:rPr>
              <w:t>M</w:t>
            </w:r>
            <w:r w:rsidR="000C7BD1">
              <w:rPr>
                <w:rFonts w:asciiTheme="minorHAnsi" w:hAnsiTheme="minorHAnsi" w:cstheme="minorHAnsi"/>
              </w:rPr>
              <w:t>ay,</w:t>
            </w:r>
            <w:proofErr w:type="gramEnd"/>
            <w:r w:rsidR="000C7BD1">
              <w:rPr>
                <w:rFonts w:asciiTheme="minorHAnsi" w:hAnsiTheme="minorHAnsi" w:cstheme="minorHAnsi"/>
              </w:rPr>
              <w:t xml:space="preserve"> 19</w:t>
            </w:r>
            <w:r w:rsidR="000C7BD1" w:rsidRPr="000C7BD1">
              <w:rPr>
                <w:rFonts w:asciiTheme="minorHAnsi" w:hAnsiTheme="minorHAnsi" w:cstheme="minorHAnsi"/>
                <w:vertAlign w:val="superscript"/>
              </w:rPr>
              <w:t>th</w:t>
            </w:r>
            <w:r w:rsidR="000C7BD1">
              <w:rPr>
                <w:rFonts w:asciiTheme="minorHAnsi" w:hAnsiTheme="minorHAnsi" w:cstheme="minorHAnsi"/>
              </w:rPr>
              <w:t xml:space="preserve"> </w:t>
            </w:r>
            <w:r>
              <w:rPr>
                <w:rFonts w:asciiTheme="minorHAnsi" w:hAnsiTheme="minorHAnsi" w:cstheme="minorHAnsi"/>
              </w:rPr>
              <w:t>M</w:t>
            </w:r>
            <w:r w:rsidR="000C7BD1">
              <w:rPr>
                <w:rFonts w:asciiTheme="minorHAnsi" w:hAnsiTheme="minorHAnsi" w:cstheme="minorHAnsi"/>
              </w:rPr>
              <w:t xml:space="preserve">ay and </w:t>
            </w:r>
            <w:r>
              <w:rPr>
                <w:rFonts w:asciiTheme="minorHAnsi" w:hAnsiTheme="minorHAnsi" w:cstheme="minorHAnsi"/>
              </w:rPr>
              <w:t>11</w:t>
            </w:r>
            <w:r w:rsidRPr="003C7A78">
              <w:rPr>
                <w:rFonts w:asciiTheme="minorHAnsi" w:hAnsiTheme="minorHAnsi" w:cstheme="minorHAnsi"/>
                <w:vertAlign w:val="superscript"/>
              </w:rPr>
              <w:t>th</w:t>
            </w:r>
            <w:r>
              <w:rPr>
                <w:rFonts w:asciiTheme="minorHAnsi" w:hAnsiTheme="minorHAnsi" w:cstheme="minorHAnsi"/>
              </w:rPr>
              <w:t xml:space="preserve"> June. </w:t>
            </w:r>
          </w:p>
          <w:p w14:paraId="734DE1AD" w14:textId="77777777" w:rsidR="00087815" w:rsidRDefault="00087815" w:rsidP="000C7BD1">
            <w:pPr>
              <w:rPr>
                <w:rFonts w:asciiTheme="minorHAnsi" w:hAnsiTheme="minorHAnsi" w:cstheme="minorHAnsi"/>
              </w:rPr>
            </w:pPr>
          </w:p>
          <w:p w14:paraId="1C8A1ED0" w14:textId="2696692E" w:rsidR="000C7BD1" w:rsidRDefault="000C7BD1" w:rsidP="000C7BD1">
            <w:pPr>
              <w:rPr>
                <w:rFonts w:asciiTheme="minorHAnsi" w:hAnsiTheme="minorHAnsi" w:cstheme="minorHAnsi"/>
              </w:rPr>
            </w:pPr>
            <w:r w:rsidRPr="000C7BD1">
              <w:rPr>
                <w:rFonts w:asciiTheme="minorHAnsi" w:hAnsiTheme="minorHAnsi" w:cstheme="minorHAnsi"/>
              </w:rPr>
              <w:t>All sessions will run from 12:30 – 14:00 and will be delivered by Dr Lindsay Lewis, Consultant Paediatrician and Designated Dr for Safeguarding Children Derby and Derbyshire ICB</w:t>
            </w:r>
          </w:p>
        </w:tc>
        <w:tc>
          <w:tcPr>
            <w:tcW w:w="2415" w:type="dxa"/>
          </w:tcPr>
          <w:p w14:paraId="79CCDF09" w14:textId="22BB72F5" w:rsidR="000C7BD1" w:rsidRPr="00E34DAE" w:rsidRDefault="003C7A78" w:rsidP="003C7A78">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0C35D5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8" o:title=""/>
                </v:shape>
                <o:OLEObject Type="Embed" ProgID="AcroExch.Document.DC" ShapeID="_x0000_i1025" DrawAspect="Icon" ObjectID="_1834320406" r:id="rId9"/>
              </w:object>
            </w:r>
          </w:p>
        </w:tc>
      </w:tr>
      <w:bookmarkEnd w:id="0"/>
      <w:tr w:rsidR="007F2BF9" w:rsidRPr="004366F9" w14:paraId="025C6F70" w14:textId="77777777" w:rsidTr="00070A6A">
        <w:trPr>
          <w:trHeight w:val="794"/>
        </w:trPr>
        <w:tc>
          <w:tcPr>
            <w:tcW w:w="1702" w:type="dxa"/>
          </w:tcPr>
          <w:p w14:paraId="379A57FF" w14:textId="6C34715D" w:rsidR="007F2BF9" w:rsidRPr="002D0EAD" w:rsidRDefault="0083401F" w:rsidP="009C76E1">
            <w:pPr>
              <w:rPr>
                <w:rFonts w:asciiTheme="minorHAnsi" w:hAnsiTheme="minorHAnsi" w:cstheme="minorHAnsi"/>
                <w:b/>
                <w:bCs/>
              </w:rPr>
            </w:pPr>
            <w:r w:rsidRPr="0083401F">
              <w:rPr>
                <w:rFonts w:asciiTheme="minorHAnsi" w:hAnsiTheme="minorHAnsi" w:cstheme="minorHAnsi"/>
                <w:b/>
                <w:bCs/>
              </w:rPr>
              <w:t>Local Updates</w:t>
            </w:r>
          </w:p>
        </w:tc>
        <w:tc>
          <w:tcPr>
            <w:tcW w:w="1984" w:type="dxa"/>
          </w:tcPr>
          <w:p w14:paraId="372E91C7" w14:textId="3EF6F3CF" w:rsidR="007F2BF9" w:rsidRPr="007F2BF9" w:rsidRDefault="00E34DAE" w:rsidP="00E34DAE">
            <w:pPr>
              <w:rPr>
                <w:rFonts w:asciiTheme="minorHAnsi" w:hAnsiTheme="minorHAnsi" w:cstheme="minorHAnsi"/>
              </w:rPr>
            </w:pPr>
            <w:r w:rsidRPr="00E34DAE">
              <w:rPr>
                <w:rFonts w:asciiTheme="minorHAnsi" w:hAnsiTheme="minorHAnsi" w:cstheme="minorHAnsi"/>
              </w:rPr>
              <w:t>Laura</w:t>
            </w:r>
            <w:r>
              <w:rPr>
                <w:rFonts w:asciiTheme="minorHAnsi" w:hAnsiTheme="minorHAnsi" w:cstheme="minorHAnsi"/>
              </w:rPr>
              <w:t xml:space="preserve">, </w:t>
            </w:r>
            <w:r w:rsidRPr="00E34DAE">
              <w:rPr>
                <w:rFonts w:asciiTheme="minorHAnsi" w:hAnsiTheme="minorHAnsi" w:cstheme="minorHAnsi"/>
              </w:rPr>
              <w:t>PEGS Training Team</w:t>
            </w:r>
          </w:p>
        </w:tc>
        <w:tc>
          <w:tcPr>
            <w:tcW w:w="8505" w:type="dxa"/>
          </w:tcPr>
          <w:p w14:paraId="6618D414" w14:textId="77777777" w:rsidR="007F2BF9" w:rsidRPr="00E820E0" w:rsidRDefault="00E34DAE" w:rsidP="00284873">
            <w:pPr>
              <w:rPr>
                <w:rFonts w:asciiTheme="minorHAnsi" w:hAnsiTheme="minorHAnsi" w:cstheme="minorHAnsi"/>
                <w:b/>
                <w:bCs/>
              </w:rPr>
            </w:pPr>
            <w:r w:rsidRPr="00E820E0">
              <w:rPr>
                <w:rFonts w:asciiTheme="minorHAnsi" w:hAnsiTheme="minorHAnsi" w:cstheme="minorHAnsi"/>
                <w:b/>
                <w:bCs/>
              </w:rPr>
              <w:t xml:space="preserve">Sign up for PEGS' </w:t>
            </w:r>
            <w:proofErr w:type="gramStart"/>
            <w:r w:rsidRPr="00E820E0">
              <w:rPr>
                <w:rFonts w:asciiTheme="minorHAnsi" w:hAnsiTheme="minorHAnsi" w:cstheme="minorHAnsi"/>
                <w:b/>
                <w:bCs/>
              </w:rPr>
              <w:t>Fully-funded</w:t>
            </w:r>
            <w:proofErr w:type="gramEnd"/>
            <w:r w:rsidRPr="00E820E0">
              <w:rPr>
                <w:rFonts w:asciiTheme="minorHAnsi" w:hAnsiTheme="minorHAnsi" w:cstheme="minorHAnsi"/>
                <w:b/>
                <w:bCs/>
              </w:rPr>
              <w:t xml:space="preserve"> free professional training sessions in Child-to-Parent Abuse</w:t>
            </w:r>
          </w:p>
          <w:p w14:paraId="75305949" w14:textId="77777777" w:rsidR="00E34DAE" w:rsidRDefault="00E34DAE" w:rsidP="00284873">
            <w:pPr>
              <w:rPr>
                <w:rFonts w:asciiTheme="minorHAnsi" w:hAnsiTheme="minorHAnsi" w:cstheme="minorHAnsi"/>
              </w:rPr>
            </w:pPr>
          </w:p>
          <w:p w14:paraId="30012A8C" w14:textId="77777777" w:rsidR="00087815" w:rsidRDefault="00E34DAE" w:rsidP="00E34DAE">
            <w:pPr>
              <w:rPr>
                <w:rFonts w:asciiTheme="minorHAnsi" w:hAnsiTheme="minorHAnsi" w:cstheme="minorHAnsi"/>
              </w:rPr>
            </w:pPr>
            <w:r w:rsidRPr="00E34DAE">
              <w:rPr>
                <w:rFonts w:asciiTheme="minorHAnsi" w:hAnsiTheme="minorHAnsi" w:cstheme="minorHAnsi"/>
              </w:rPr>
              <w:t xml:space="preserve">We are delivering two free half-day sessions, which are being </w:t>
            </w:r>
            <w:proofErr w:type="gramStart"/>
            <w:r w:rsidRPr="00E34DAE">
              <w:rPr>
                <w:rFonts w:asciiTheme="minorHAnsi" w:hAnsiTheme="minorHAnsi" w:cstheme="minorHAnsi"/>
              </w:rPr>
              <w:t>fully-funded</w:t>
            </w:r>
            <w:proofErr w:type="gramEnd"/>
            <w:r w:rsidRPr="00E34DAE">
              <w:rPr>
                <w:rFonts w:asciiTheme="minorHAnsi" w:hAnsiTheme="minorHAnsi" w:cstheme="minorHAnsi"/>
              </w:rPr>
              <w:t xml:space="preserve"> by the P</w:t>
            </w:r>
            <w:r>
              <w:rPr>
                <w:rFonts w:asciiTheme="minorHAnsi" w:hAnsiTheme="minorHAnsi" w:cstheme="minorHAnsi"/>
              </w:rPr>
              <w:t xml:space="preserve">olice and Crime Commissioner </w:t>
            </w:r>
            <w:r w:rsidRPr="00E34DAE">
              <w:rPr>
                <w:rFonts w:asciiTheme="minorHAnsi" w:hAnsiTheme="minorHAnsi" w:cstheme="minorHAnsi"/>
              </w:rPr>
              <w:t xml:space="preserve">on Understanding Child-to-Parent Abuse. </w:t>
            </w:r>
          </w:p>
          <w:p w14:paraId="5C51BFAB" w14:textId="77777777" w:rsidR="00087815" w:rsidRDefault="00087815" w:rsidP="00E34DAE">
            <w:pPr>
              <w:rPr>
                <w:rFonts w:asciiTheme="minorHAnsi" w:hAnsiTheme="minorHAnsi" w:cstheme="minorHAnsi"/>
              </w:rPr>
            </w:pPr>
          </w:p>
          <w:p w14:paraId="41AB3603" w14:textId="37CA05EA" w:rsidR="00E34DAE" w:rsidRPr="00E34DAE" w:rsidRDefault="00E34DAE" w:rsidP="00E34DAE">
            <w:pPr>
              <w:rPr>
                <w:rFonts w:asciiTheme="minorHAnsi" w:hAnsiTheme="minorHAnsi" w:cstheme="minorHAnsi"/>
              </w:rPr>
            </w:pPr>
            <w:r w:rsidRPr="00E34DAE">
              <w:rPr>
                <w:rFonts w:asciiTheme="minorHAnsi" w:hAnsiTheme="minorHAnsi" w:cstheme="minorHAnsi"/>
              </w:rPr>
              <w:t xml:space="preserve">These sessions will be delivered online via Zoom. Both sessions start at 9.30am and will finish at 12.30pm. There are still spaces available to book via Eventbrite. The link to book onto these sessions are here:  </w:t>
            </w:r>
          </w:p>
          <w:p w14:paraId="77770B8C" w14:textId="03669E18" w:rsidR="00E34DAE" w:rsidRPr="00E34DAE" w:rsidRDefault="00E34DAE" w:rsidP="00E34DAE">
            <w:pPr>
              <w:rPr>
                <w:rFonts w:asciiTheme="minorHAnsi" w:hAnsiTheme="minorHAnsi" w:cstheme="minorHAnsi"/>
              </w:rPr>
            </w:pPr>
            <w:r>
              <w:rPr>
                <w:rFonts w:asciiTheme="minorHAnsi" w:hAnsiTheme="minorHAnsi" w:cstheme="minorHAnsi"/>
              </w:rPr>
              <w:t xml:space="preserve"> </w:t>
            </w:r>
          </w:p>
          <w:p w14:paraId="109B455B" w14:textId="45229B47" w:rsidR="00E34DAE" w:rsidRPr="007F2BF9" w:rsidRDefault="00E34DAE" w:rsidP="00284873">
            <w:pPr>
              <w:rPr>
                <w:rFonts w:asciiTheme="minorHAnsi" w:hAnsiTheme="minorHAnsi" w:cstheme="minorHAnsi"/>
              </w:rPr>
            </w:pPr>
          </w:p>
        </w:tc>
        <w:tc>
          <w:tcPr>
            <w:tcW w:w="2415" w:type="dxa"/>
          </w:tcPr>
          <w:p w14:paraId="6279FE68" w14:textId="650985F6" w:rsidR="00E34DAE" w:rsidRDefault="00E34DAE" w:rsidP="00E34DAE">
            <w:pPr>
              <w:rPr>
                <w:rFonts w:asciiTheme="minorHAnsi" w:hAnsiTheme="minorHAnsi" w:cstheme="minorHAnsi"/>
                <w:sz w:val="20"/>
                <w:szCs w:val="20"/>
              </w:rPr>
            </w:pPr>
            <w:r w:rsidRPr="00E34DAE">
              <w:rPr>
                <w:rFonts w:asciiTheme="minorHAnsi" w:hAnsiTheme="minorHAnsi" w:cstheme="minorHAnsi"/>
                <w:sz w:val="20"/>
                <w:szCs w:val="20"/>
              </w:rPr>
              <w:t xml:space="preserve">Tuesday 14th April: </w:t>
            </w:r>
            <w:hyperlink r:id="rId10" w:history="1">
              <w:r w:rsidRPr="00F21B33">
                <w:rPr>
                  <w:rStyle w:val="Hyperlink"/>
                  <w:rFonts w:asciiTheme="minorHAnsi" w:hAnsiTheme="minorHAnsi" w:cstheme="minorHAnsi"/>
                  <w:sz w:val="20"/>
                  <w:szCs w:val="20"/>
                </w:rPr>
                <w:t>https://www.eventbrite.com/e/child-to-parent-abuse-online-training-half-day-derbyshire-only-tickets-1972494951498?aff=oddtdtcreator</w:t>
              </w:r>
            </w:hyperlink>
          </w:p>
          <w:p w14:paraId="05DCD086" w14:textId="01C7A10C" w:rsidR="00E34DAE" w:rsidRPr="00E34DAE" w:rsidRDefault="00E34DAE" w:rsidP="00E34DAE">
            <w:pPr>
              <w:rPr>
                <w:rFonts w:asciiTheme="minorHAnsi" w:hAnsiTheme="minorHAnsi" w:cstheme="minorHAnsi"/>
                <w:sz w:val="20"/>
                <w:szCs w:val="20"/>
              </w:rPr>
            </w:pPr>
            <w:r w:rsidRPr="00E34DAE">
              <w:rPr>
                <w:rFonts w:asciiTheme="minorHAnsi" w:hAnsiTheme="minorHAnsi" w:cstheme="minorHAnsi"/>
                <w:sz w:val="20"/>
                <w:szCs w:val="20"/>
              </w:rPr>
              <w:t xml:space="preserve"> </w:t>
            </w:r>
            <w:r>
              <w:rPr>
                <w:rFonts w:asciiTheme="minorHAnsi" w:hAnsiTheme="minorHAnsi" w:cstheme="minorHAnsi"/>
                <w:sz w:val="20"/>
                <w:szCs w:val="20"/>
              </w:rPr>
              <w:t xml:space="preserve"> </w:t>
            </w:r>
          </w:p>
          <w:p w14:paraId="2FC0612B" w14:textId="4E0A3BDD" w:rsidR="00E34DAE" w:rsidRDefault="00E34DAE" w:rsidP="00E34DAE">
            <w:pPr>
              <w:rPr>
                <w:rFonts w:asciiTheme="minorHAnsi" w:hAnsiTheme="minorHAnsi" w:cstheme="minorHAnsi"/>
                <w:sz w:val="20"/>
                <w:szCs w:val="20"/>
              </w:rPr>
            </w:pPr>
            <w:r w:rsidRPr="00E34DAE">
              <w:rPr>
                <w:rFonts w:asciiTheme="minorHAnsi" w:hAnsiTheme="minorHAnsi" w:cstheme="minorHAnsi"/>
                <w:sz w:val="20"/>
                <w:szCs w:val="20"/>
              </w:rPr>
              <w:t xml:space="preserve">Tuesday 5th May: </w:t>
            </w:r>
            <w:hyperlink r:id="rId11" w:history="1">
              <w:r w:rsidRPr="00F21B33">
                <w:rPr>
                  <w:rStyle w:val="Hyperlink"/>
                  <w:rFonts w:asciiTheme="minorHAnsi" w:hAnsiTheme="minorHAnsi" w:cstheme="minorHAnsi"/>
                  <w:sz w:val="20"/>
                  <w:szCs w:val="20"/>
                </w:rPr>
                <w:t>https://www.eventbrite.com/e/child-to-parent-abuse-online-training-half-day-derbyshire-only-tickets-1972501890252?aff=oddtdtcreator</w:t>
              </w:r>
            </w:hyperlink>
          </w:p>
        </w:tc>
      </w:tr>
      <w:tr w:rsidR="001F7E6A" w:rsidRPr="004366F9" w14:paraId="272940C9" w14:textId="77777777" w:rsidTr="00070A6A">
        <w:trPr>
          <w:trHeight w:val="794"/>
        </w:trPr>
        <w:tc>
          <w:tcPr>
            <w:tcW w:w="1702" w:type="dxa"/>
          </w:tcPr>
          <w:p w14:paraId="41800FA2" w14:textId="77777777" w:rsidR="001F7E6A" w:rsidRPr="002D0EAD" w:rsidRDefault="001F7E6A" w:rsidP="0083401F">
            <w:pPr>
              <w:rPr>
                <w:rFonts w:asciiTheme="minorHAnsi" w:hAnsiTheme="minorHAnsi" w:cstheme="minorHAnsi"/>
                <w:b/>
                <w:bCs/>
              </w:rPr>
            </w:pPr>
          </w:p>
        </w:tc>
        <w:tc>
          <w:tcPr>
            <w:tcW w:w="1984" w:type="dxa"/>
          </w:tcPr>
          <w:p w14:paraId="68E491BE" w14:textId="460AEEA0" w:rsidR="001F7E6A" w:rsidRPr="00E520CA" w:rsidRDefault="001F7E6A" w:rsidP="0083401F">
            <w:pPr>
              <w:rPr>
                <w:rFonts w:asciiTheme="minorHAnsi" w:hAnsiTheme="minorHAnsi" w:cstheme="minorHAnsi"/>
              </w:rPr>
            </w:pPr>
            <w:r w:rsidRPr="001F7E6A">
              <w:rPr>
                <w:rFonts w:asciiTheme="minorHAnsi" w:hAnsiTheme="minorHAnsi" w:cstheme="minorHAnsi"/>
              </w:rPr>
              <w:t xml:space="preserve">Office of the Police &amp; Crime Commissioner </w:t>
            </w:r>
          </w:p>
        </w:tc>
        <w:tc>
          <w:tcPr>
            <w:tcW w:w="8505" w:type="dxa"/>
          </w:tcPr>
          <w:p w14:paraId="55C881F3" w14:textId="77777777" w:rsidR="001F7E6A" w:rsidRDefault="001F7E6A" w:rsidP="00E520CA">
            <w:pPr>
              <w:rPr>
                <w:rFonts w:asciiTheme="minorHAnsi" w:hAnsiTheme="minorHAnsi" w:cstheme="minorHAnsi"/>
              </w:rPr>
            </w:pPr>
            <w:r w:rsidRPr="001F7E6A">
              <w:rPr>
                <w:rFonts w:asciiTheme="minorHAnsi" w:hAnsiTheme="minorHAnsi" w:cstheme="minorHAnsi"/>
                <w:b/>
                <w:bCs/>
              </w:rPr>
              <w:t>Women and girls invited to share their experiences of gender violence to help influence change in No More Week</w:t>
            </w:r>
          </w:p>
          <w:p w14:paraId="6B8E5B05" w14:textId="77777777" w:rsidR="001F7E6A" w:rsidRDefault="001F7E6A" w:rsidP="00E520CA">
            <w:pPr>
              <w:rPr>
                <w:rFonts w:asciiTheme="minorHAnsi" w:hAnsiTheme="minorHAnsi" w:cstheme="minorHAnsi"/>
              </w:rPr>
            </w:pPr>
          </w:p>
          <w:p w14:paraId="36635A7F" w14:textId="1C6299A8" w:rsidR="001F7E6A" w:rsidRDefault="001F7E6A" w:rsidP="001F7E6A">
            <w:pPr>
              <w:rPr>
                <w:rFonts w:asciiTheme="minorHAnsi" w:hAnsiTheme="minorHAnsi" w:cstheme="minorHAnsi"/>
              </w:rPr>
            </w:pPr>
            <w:r w:rsidRPr="001F7E6A">
              <w:rPr>
                <w:rFonts w:asciiTheme="minorHAnsi" w:hAnsiTheme="minorHAnsi" w:cstheme="minorHAnsi"/>
              </w:rPr>
              <w:t xml:space="preserve">A major new survey launches </w:t>
            </w:r>
            <w:r>
              <w:rPr>
                <w:rFonts w:asciiTheme="minorHAnsi" w:hAnsiTheme="minorHAnsi" w:cstheme="minorHAnsi"/>
              </w:rPr>
              <w:t xml:space="preserve">on </w:t>
            </w:r>
            <w:r w:rsidRPr="001F7E6A">
              <w:rPr>
                <w:rFonts w:asciiTheme="minorHAnsi" w:hAnsiTheme="minorHAnsi" w:cstheme="minorHAnsi"/>
              </w:rPr>
              <w:t>6</w:t>
            </w:r>
            <w:r w:rsidRPr="001F7E6A">
              <w:rPr>
                <w:rFonts w:asciiTheme="minorHAnsi" w:hAnsiTheme="minorHAnsi" w:cstheme="minorHAnsi"/>
                <w:vertAlign w:val="superscript"/>
              </w:rPr>
              <w:t>th</w:t>
            </w:r>
            <w:r>
              <w:rPr>
                <w:rFonts w:asciiTheme="minorHAnsi" w:hAnsiTheme="minorHAnsi" w:cstheme="minorHAnsi"/>
              </w:rPr>
              <w:t xml:space="preserve"> </w:t>
            </w:r>
            <w:r w:rsidRPr="001F7E6A">
              <w:rPr>
                <w:rFonts w:asciiTheme="minorHAnsi" w:hAnsiTheme="minorHAnsi" w:cstheme="minorHAnsi"/>
              </w:rPr>
              <w:t>March to understand lived experiences of sexual harassment and other gender crimes across Derbyshire.</w:t>
            </w:r>
          </w:p>
          <w:p w14:paraId="5487369E" w14:textId="77777777" w:rsidR="001F7E6A" w:rsidRPr="001F7E6A" w:rsidRDefault="001F7E6A" w:rsidP="001F7E6A">
            <w:pPr>
              <w:rPr>
                <w:rFonts w:asciiTheme="minorHAnsi" w:hAnsiTheme="minorHAnsi" w:cstheme="minorHAnsi"/>
              </w:rPr>
            </w:pPr>
          </w:p>
          <w:p w14:paraId="1C938152" w14:textId="77777777" w:rsidR="001F7E6A" w:rsidRDefault="001F7E6A" w:rsidP="001F7E6A">
            <w:pPr>
              <w:rPr>
                <w:rFonts w:asciiTheme="minorHAnsi" w:hAnsiTheme="minorHAnsi" w:cstheme="minorHAnsi"/>
              </w:rPr>
            </w:pPr>
            <w:r w:rsidRPr="001F7E6A">
              <w:rPr>
                <w:rFonts w:asciiTheme="minorHAnsi" w:hAnsiTheme="minorHAnsi" w:cstheme="minorHAnsi"/>
              </w:rPr>
              <w:t>The online survey has been created by Police and Crime Commissioner Nicolle Ndiweni-Roberts and coincides with No More Week (March 2-8) – a global campaign aimed at raising awareness of domestic abuse and sexual violence and society’s role in bringing solutions.</w:t>
            </w:r>
          </w:p>
          <w:p w14:paraId="622C7BA3" w14:textId="77777777" w:rsidR="001F7E6A" w:rsidRPr="001F7E6A" w:rsidRDefault="001F7E6A" w:rsidP="001F7E6A">
            <w:pPr>
              <w:rPr>
                <w:rFonts w:asciiTheme="minorHAnsi" w:hAnsiTheme="minorHAnsi" w:cstheme="minorHAnsi"/>
              </w:rPr>
            </w:pPr>
          </w:p>
          <w:p w14:paraId="74AE89F5" w14:textId="1EB0B4DD" w:rsidR="001F7E6A" w:rsidRDefault="001F7E6A" w:rsidP="001F7E6A">
            <w:pPr>
              <w:rPr>
                <w:rFonts w:asciiTheme="minorHAnsi" w:hAnsiTheme="minorHAnsi" w:cstheme="minorHAnsi"/>
              </w:rPr>
            </w:pPr>
            <w:r w:rsidRPr="001F7E6A">
              <w:rPr>
                <w:rFonts w:asciiTheme="minorHAnsi" w:hAnsiTheme="minorHAnsi" w:cstheme="minorHAnsi"/>
              </w:rPr>
              <w:t>The VAWG survey invites women and girls to share any experiences they have had of crimes such as harassment, domestic abuse, sexual offences, stalking, cyber flashing and drink spiking.</w:t>
            </w:r>
            <w:r>
              <w:rPr>
                <w:rFonts w:asciiTheme="minorHAnsi" w:hAnsiTheme="minorHAnsi" w:cstheme="minorHAnsi"/>
              </w:rPr>
              <w:t xml:space="preserve"> </w:t>
            </w:r>
            <w:r w:rsidRPr="001F7E6A">
              <w:rPr>
                <w:rFonts w:asciiTheme="minorHAnsi" w:hAnsiTheme="minorHAnsi" w:cstheme="minorHAnsi"/>
              </w:rPr>
              <w:t xml:space="preserve">It also asks respondents whether the perpetrators of these crimes were influenced by alcohol or drugs at the time of the offence. </w:t>
            </w:r>
          </w:p>
          <w:p w14:paraId="267E1193" w14:textId="77777777" w:rsidR="001F7E6A" w:rsidRPr="001F7E6A" w:rsidRDefault="001F7E6A" w:rsidP="001F7E6A">
            <w:pPr>
              <w:rPr>
                <w:rFonts w:asciiTheme="minorHAnsi" w:hAnsiTheme="minorHAnsi" w:cstheme="minorHAnsi"/>
              </w:rPr>
            </w:pPr>
          </w:p>
          <w:p w14:paraId="66EF6820" w14:textId="77777777" w:rsidR="001F7E6A" w:rsidRDefault="001F7E6A" w:rsidP="001F7E6A">
            <w:pPr>
              <w:rPr>
                <w:rFonts w:asciiTheme="minorHAnsi" w:hAnsiTheme="minorHAnsi" w:cstheme="minorHAnsi"/>
              </w:rPr>
            </w:pPr>
            <w:r w:rsidRPr="001F7E6A">
              <w:rPr>
                <w:rFonts w:asciiTheme="minorHAnsi" w:hAnsiTheme="minorHAnsi" w:cstheme="minorHAnsi"/>
              </w:rPr>
              <w:t xml:space="preserve">There are questions women about how safe they feel during the day and at night in a range of locations from town or city centres and workplaces through to bus and train stations and invites them to describe behaviours they might use to make them feel safer from walking with someone and keeping to well-lit areas and those covered by CCTV. </w:t>
            </w:r>
          </w:p>
          <w:p w14:paraId="1DECBAFE" w14:textId="77777777" w:rsidR="001F7E6A" w:rsidRPr="001F7E6A" w:rsidRDefault="001F7E6A" w:rsidP="001F7E6A">
            <w:pPr>
              <w:rPr>
                <w:rFonts w:asciiTheme="minorHAnsi" w:hAnsiTheme="minorHAnsi" w:cstheme="minorHAnsi"/>
              </w:rPr>
            </w:pPr>
          </w:p>
          <w:p w14:paraId="23B80256" w14:textId="097A71AA" w:rsidR="001F7E6A" w:rsidRPr="001F7E6A" w:rsidRDefault="001F7E6A" w:rsidP="001F7E6A">
            <w:pPr>
              <w:rPr>
                <w:rFonts w:asciiTheme="minorHAnsi" w:hAnsiTheme="minorHAnsi" w:cstheme="minorHAnsi"/>
              </w:rPr>
            </w:pPr>
            <w:r w:rsidRPr="001F7E6A">
              <w:rPr>
                <w:rFonts w:asciiTheme="minorHAnsi" w:hAnsiTheme="minorHAnsi" w:cstheme="minorHAnsi"/>
              </w:rPr>
              <w:t>In other parts of the survey, respondents are asked whether they feel Derbyshire Constabulary and local councils could do more to reassure and protect them when violent or sexual crimes against women and girls take place.</w:t>
            </w:r>
          </w:p>
        </w:tc>
        <w:tc>
          <w:tcPr>
            <w:tcW w:w="2415" w:type="dxa"/>
          </w:tcPr>
          <w:p w14:paraId="70C58BB8" w14:textId="3AE7671E" w:rsidR="001F7E6A" w:rsidRPr="001F7E6A" w:rsidRDefault="001F7E6A" w:rsidP="001F7E6A">
            <w:pPr>
              <w:pStyle w:val="NormalWeb"/>
              <w:rPr>
                <w:sz w:val="20"/>
                <w:szCs w:val="20"/>
              </w:rPr>
            </w:pPr>
            <w:r w:rsidRPr="001F7E6A">
              <w:rPr>
                <w:sz w:val="20"/>
                <w:szCs w:val="20"/>
              </w:rPr>
              <w:t>To complete the VAWG survey, please visit: </w:t>
            </w:r>
            <w:hyperlink r:id="rId12" w:history="1">
              <w:r w:rsidRPr="001F7E6A">
                <w:rPr>
                  <w:rStyle w:val="Hyperlink"/>
                  <w:sz w:val="20"/>
                  <w:szCs w:val="20"/>
                </w:rPr>
                <w:t>Commissioner Nicolle Ndiweni-Roberts' 2026 Violence against Women and Girls Survey</w:t>
              </w:r>
            </w:hyperlink>
          </w:p>
          <w:p w14:paraId="653E6EB0" w14:textId="567A9074" w:rsidR="001F7E6A" w:rsidRPr="001F7E6A" w:rsidRDefault="001F7E6A" w:rsidP="001F7E6A">
            <w:pPr>
              <w:pStyle w:val="NormalWeb"/>
              <w:spacing w:before="120" w:beforeAutospacing="0" w:after="120" w:afterAutospacing="0"/>
              <w:rPr>
                <w:sz w:val="20"/>
                <w:szCs w:val="20"/>
              </w:rPr>
            </w:pPr>
          </w:p>
        </w:tc>
      </w:tr>
      <w:tr w:rsidR="0083401F" w:rsidRPr="004366F9" w14:paraId="37E5B831" w14:textId="77777777" w:rsidTr="00070A6A">
        <w:trPr>
          <w:trHeight w:val="794"/>
        </w:trPr>
        <w:tc>
          <w:tcPr>
            <w:tcW w:w="1702" w:type="dxa"/>
          </w:tcPr>
          <w:p w14:paraId="54CD6F50" w14:textId="77777777" w:rsidR="0083401F" w:rsidRPr="002D0EAD" w:rsidRDefault="0083401F" w:rsidP="0083401F">
            <w:pPr>
              <w:rPr>
                <w:rFonts w:asciiTheme="minorHAnsi" w:hAnsiTheme="minorHAnsi" w:cstheme="minorHAnsi"/>
                <w:b/>
                <w:bCs/>
              </w:rPr>
            </w:pPr>
          </w:p>
        </w:tc>
        <w:tc>
          <w:tcPr>
            <w:tcW w:w="1984" w:type="dxa"/>
          </w:tcPr>
          <w:p w14:paraId="683436DD" w14:textId="7CA444B4" w:rsidR="0083401F" w:rsidRPr="007F2BF9" w:rsidRDefault="00E520CA" w:rsidP="0083401F">
            <w:pPr>
              <w:rPr>
                <w:rFonts w:asciiTheme="minorHAnsi" w:hAnsiTheme="minorHAnsi" w:cstheme="minorHAnsi"/>
              </w:rPr>
            </w:pPr>
            <w:r w:rsidRPr="00E520CA">
              <w:rPr>
                <w:rFonts w:asciiTheme="minorHAnsi" w:hAnsiTheme="minorHAnsi" w:cstheme="minorHAnsi"/>
              </w:rPr>
              <w:t>Nicola Jordan</w:t>
            </w:r>
            <w:r>
              <w:rPr>
                <w:rFonts w:asciiTheme="minorHAnsi" w:hAnsiTheme="minorHAnsi" w:cstheme="minorHAnsi"/>
              </w:rPr>
              <w:t>,</w:t>
            </w:r>
            <w:r w:rsidRPr="00E520CA">
              <w:rPr>
                <w:rFonts w:asciiTheme="minorHAnsi" w:hAnsiTheme="minorHAnsi" w:cstheme="minorHAnsi"/>
              </w:rPr>
              <w:t xml:space="preserve"> Commissioner</w:t>
            </w:r>
            <w:r>
              <w:rPr>
                <w:rFonts w:asciiTheme="minorHAnsi" w:hAnsiTheme="minorHAnsi" w:cstheme="minorHAnsi"/>
              </w:rPr>
              <w:t>,</w:t>
            </w:r>
            <w:r w:rsidRPr="00E520CA">
              <w:rPr>
                <w:rFonts w:asciiTheme="minorHAnsi" w:hAnsiTheme="minorHAnsi" w:cstheme="minorHAnsi"/>
              </w:rPr>
              <w:t xml:space="preserve"> Public Health</w:t>
            </w:r>
            <w:r>
              <w:rPr>
                <w:rFonts w:asciiTheme="minorHAnsi" w:hAnsiTheme="minorHAnsi" w:cstheme="minorHAnsi"/>
              </w:rPr>
              <w:t xml:space="preserve">, Derby City Council </w:t>
            </w:r>
          </w:p>
        </w:tc>
        <w:tc>
          <w:tcPr>
            <w:tcW w:w="8505" w:type="dxa"/>
          </w:tcPr>
          <w:p w14:paraId="6E4A4279" w14:textId="3397250F" w:rsidR="00E520CA" w:rsidRPr="00E820E0" w:rsidRDefault="00E520CA" w:rsidP="00E520CA">
            <w:pPr>
              <w:rPr>
                <w:rFonts w:asciiTheme="minorHAnsi" w:hAnsiTheme="minorHAnsi" w:cstheme="minorHAnsi"/>
                <w:b/>
                <w:bCs/>
              </w:rPr>
            </w:pPr>
            <w:r w:rsidRPr="00E820E0">
              <w:rPr>
                <w:rFonts w:asciiTheme="minorHAnsi" w:hAnsiTheme="minorHAnsi" w:cstheme="minorHAnsi"/>
                <w:b/>
                <w:bCs/>
              </w:rPr>
              <w:t xml:space="preserve">Derby </w:t>
            </w:r>
            <w:r w:rsidR="00E820E0">
              <w:rPr>
                <w:rFonts w:asciiTheme="minorHAnsi" w:hAnsiTheme="minorHAnsi" w:cstheme="minorHAnsi"/>
                <w:b/>
                <w:bCs/>
              </w:rPr>
              <w:t xml:space="preserve">- </w:t>
            </w:r>
            <w:r w:rsidRPr="00E820E0">
              <w:rPr>
                <w:rFonts w:asciiTheme="minorHAnsi" w:hAnsiTheme="minorHAnsi" w:cstheme="minorHAnsi"/>
                <w:b/>
                <w:bCs/>
              </w:rPr>
              <w:t>Change Grow Live launch events</w:t>
            </w:r>
          </w:p>
          <w:p w14:paraId="39E40BC5" w14:textId="77777777" w:rsidR="00E520CA" w:rsidRDefault="00E520CA" w:rsidP="00E520CA">
            <w:pPr>
              <w:rPr>
                <w:rFonts w:asciiTheme="minorHAnsi" w:hAnsiTheme="minorHAnsi" w:cstheme="minorHAnsi"/>
              </w:rPr>
            </w:pPr>
          </w:p>
          <w:p w14:paraId="7738D61A" w14:textId="31E50455" w:rsidR="00E520CA" w:rsidRPr="00E520CA" w:rsidRDefault="00E520CA" w:rsidP="00E520CA">
            <w:pPr>
              <w:rPr>
                <w:rFonts w:asciiTheme="minorHAnsi" w:hAnsiTheme="minorHAnsi" w:cstheme="minorHAnsi"/>
              </w:rPr>
            </w:pPr>
            <w:r w:rsidRPr="00E520CA">
              <w:rPr>
                <w:rFonts w:asciiTheme="minorHAnsi" w:hAnsiTheme="minorHAnsi" w:cstheme="minorHAnsi"/>
              </w:rPr>
              <w:t xml:space="preserve">From the </w:t>
            </w:r>
            <w:proofErr w:type="gramStart"/>
            <w:r w:rsidRPr="00E520CA">
              <w:rPr>
                <w:rFonts w:asciiTheme="minorHAnsi" w:hAnsiTheme="minorHAnsi" w:cstheme="minorHAnsi"/>
              </w:rPr>
              <w:t>1st</w:t>
            </w:r>
            <w:proofErr w:type="gramEnd"/>
            <w:r w:rsidRPr="00E520CA">
              <w:rPr>
                <w:rFonts w:asciiTheme="minorHAnsi" w:hAnsiTheme="minorHAnsi" w:cstheme="minorHAnsi"/>
              </w:rPr>
              <w:t xml:space="preserve"> April Change Grow Live will be delivering the young person’s substance use service in Derby.  To find out about Change Grow Live, the service that will be provided, how to refer and to ask any questions you may have, two launch events are being held on: </w:t>
            </w:r>
          </w:p>
          <w:p w14:paraId="5A7AA0CD" w14:textId="77777777" w:rsidR="00E520CA" w:rsidRPr="00E520CA" w:rsidRDefault="00E520CA" w:rsidP="00E520CA">
            <w:pPr>
              <w:rPr>
                <w:rFonts w:asciiTheme="minorHAnsi" w:hAnsiTheme="minorHAnsi" w:cstheme="minorHAnsi"/>
              </w:rPr>
            </w:pPr>
          </w:p>
          <w:p w14:paraId="2D77ADF8" w14:textId="30E6D88E" w:rsidR="00E520CA" w:rsidRPr="00E520CA" w:rsidRDefault="00E520CA" w:rsidP="00E520CA">
            <w:pPr>
              <w:pStyle w:val="ListParagraph"/>
              <w:numPr>
                <w:ilvl w:val="0"/>
                <w:numId w:val="46"/>
              </w:numPr>
              <w:ind w:left="360"/>
              <w:rPr>
                <w:rFonts w:asciiTheme="minorHAnsi" w:hAnsiTheme="minorHAnsi" w:cstheme="minorHAnsi"/>
              </w:rPr>
            </w:pPr>
            <w:r w:rsidRPr="00E520CA">
              <w:rPr>
                <w:rFonts w:asciiTheme="minorHAnsi" w:hAnsiTheme="minorHAnsi" w:cstheme="minorHAnsi"/>
              </w:rPr>
              <w:t>Wednesday 18</w:t>
            </w:r>
            <w:r w:rsidRPr="00E520CA">
              <w:rPr>
                <w:rFonts w:asciiTheme="minorHAnsi" w:hAnsiTheme="minorHAnsi" w:cstheme="minorHAnsi"/>
                <w:vertAlign w:val="superscript"/>
              </w:rPr>
              <w:t>th</w:t>
            </w:r>
            <w:r>
              <w:rPr>
                <w:rFonts w:asciiTheme="minorHAnsi" w:hAnsiTheme="minorHAnsi" w:cstheme="minorHAnsi"/>
              </w:rPr>
              <w:t xml:space="preserve"> </w:t>
            </w:r>
            <w:r w:rsidRPr="00E520CA">
              <w:rPr>
                <w:rFonts w:asciiTheme="minorHAnsi" w:hAnsiTheme="minorHAnsi" w:cstheme="minorHAnsi"/>
              </w:rPr>
              <w:t>March 2026 10am – 11. 30am, online via a Teams Meeting</w:t>
            </w:r>
          </w:p>
          <w:p w14:paraId="6359C03C" w14:textId="77777777" w:rsidR="00E520CA" w:rsidRPr="00E520CA" w:rsidRDefault="00E520CA" w:rsidP="00E520CA">
            <w:pPr>
              <w:rPr>
                <w:rFonts w:asciiTheme="minorHAnsi" w:hAnsiTheme="minorHAnsi" w:cstheme="minorHAnsi"/>
              </w:rPr>
            </w:pPr>
          </w:p>
          <w:p w14:paraId="0530A008" w14:textId="7FF5F53A" w:rsidR="00E520CA" w:rsidRPr="00E520CA" w:rsidRDefault="00E520CA" w:rsidP="00E520CA">
            <w:pPr>
              <w:pStyle w:val="ListParagraph"/>
              <w:numPr>
                <w:ilvl w:val="0"/>
                <w:numId w:val="46"/>
              </w:numPr>
              <w:ind w:left="360"/>
              <w:rPr>
                <w:rFonts w:asciiTheme="minorHAnsi" w:hAnsiTheme="minorHAnsi" w:cstheme="minorHAnsi"/>
              </w:rPr>
            </w:pPr>
            <w:r w:rsidRPr="00E520CA">
              <w:rPr>
                <w:rFonts w:asciiTheme="minorHAnsi" w:hAnsiTheme="minorHAnsi" w:cstheme="minorHAnsi"/>
              </w:rPr>
              <w:lastRenderedPageBreak/>
              <w:t>Wednesday 25</w:t>
            </w:r>
            <w:r w:rsidRPr="00E520CA">
              <w:rPr>
                <w:rFonts w:asciiTheme="minorHAnsi" w:hAnsiTheme="minorHAnsi" w:cstheme="minorHAnsi"/>
                <w:vertAlign w:val="superscript"/>
              </w:rPr>
              <w:t>th</w:t>
            </w:r>
            <w:r>
              <w:rPr>
                <w:rFonts w:asciiTheme="minorHAnsi" w:hAnsiTheme="minorHAnsi" w:cstheme="minorHAnsi"/>
              </w:rPr>
              <w:t xml:space="preserve"> </w:t>
            </w:r>
            <w:r w:rsidRPr="00E520CA">
              <w:rPr>
                <w:rFonts w:asciiTheme="minorHAnsi" w:hAnsiTheme="minorHAnsi" w:cstheme="minorHAnsi"/>
              </w:rPr>
              <w:t xml:space="preserve">March 2026 10am – 12 noon at the YMCA Derby, 770 London Road, </w:t>
            </w:r>
            <w:proofErr w:type="spellStart"/>
            <w:r w:rsidRPr="00E520CA">
              <w:rPr>
                <w:rFonts w:asciiTheme="minorHAnsi" w:hAnsiTheme="minorHAnsi" w:cstheme="minorHAnsi"/>
              </w:rPr>
              <w:t>Wilmorton</w:t>
            </w:r>
            <w:proofErr w:type="spellEnd"/>
            <w:r w:rsidRPr="00E520CA">
              <w:rPr>
                <w:rFonts w:asciiTheme="minorHAnsi" w:hAnsiTheme="minorHAnsi" w:cstheme="minorHAnsi"/>
              </w:rPr>
              <w:t>, Derby, DE24 8UT.</w:t>
            </w:r>
          </w:p>
          <w:p w14:paraId="35780B67" w14:textId="77777777" w:rsidR="00E520CA" w:rsidRPr="00E520CA" w:rsidRDefault="00E520CA" w:rsidP="00E520CA">
            <w:pPr>
              <w:rPr>
                <w:rFonts w:asciiTheme="minorHAnsi" w:hAnsiTheme="minorHAnsi" w:cstheme="minorHAnsi"/>
              </w:rPr>
            </w:pPr>
          </w:p>
          <w:p w14:paraId="36299E38" w14:textId="5EB49CA9" w:rsidR="0083401F" w:rsidRPr="00E520CA" w:rsidRDefault="00E520CA" w:rsidP="00E820E0">
            <w:pPr>
              <w:rPr>
                <w:rFonts w:asciiTheme="minorHAnsi" w:hAnsiTheme="minorHAnsi" w:cstheme="minorHAnsi"/>
              </w:rPr>
            </w:pPr>
            <w:r w:rsidRPr="00E520CA">
              <w:rPr>
                <w:rFonts w:asciiTheme="minorHAnsi" w:hAnsiTheme="minorHAnsi" w:cstheme="minorHAnsi"/>
              </w:rPr>
              <w:t>If you would like to attend, please follow the relevant links in the attached invite. Please feel free to share this invite with colleagues who may be interested.</w:t>
            </w:r>
          </w:p>
        </w:tc>
        <w:tc>
          <w:tcPr>
            <w:tcW w:w="2415" w:type="dxa"/>
          </w:tcPr>
          <w:p w14:paraId="75A78D54" w14:textId="41ABC41B" w:rsidR="0083401F" w:rsidRDefault="00E520CA" w:rsidP="00E520CA">
            <w:pPr>
              <w:pStyle w:val="NormalWeb"/>
              <w:spacing w:before="120" w:beforeAutospacing="0" w:after="120" w:afterAutospacing="0"/>
              <w:jc w:val="center"/>
            </w:pPr>
            <w:r>
              <w:object w:dxaOrig="1500" w:dyaOrig="981" w14:anchorId="758F2868">
                <v:shape id="_x0000_i1026" type="#_x0000_t75" style="width:75pt;height:49pt" o:ole="">
                  <v:imagedata r:id="rId13" o:title=""/>
                </v:shape>
                <o:OLEObject Type="Embed" ProgID="AcroExch.Document.DC" ShapeID="_x0000_i1026" DrawAspect="Icon" ObjectID="_1834320407" r:id="rId14"/>
              </w:object>
            </w:r>
          </w:p>
        </w:tc>
      </w:tr>
      <w:tr w:rsidR="005C2DD0" w:rsidRPr="004366F9" w14:paraId="122067BF" w14:textId="77777777" w:rsidTr="00070A6A">
        <w:trPr>
          <w:trHeight w:val="794"/>
        </w:trPr>
        <w:tc>
          <w:tcPr>
            <w:tcW w:w="1702" w:type="dxa"/>
          </w:tcPr>
          <w:p w14:paraId="4B222E9D" w14:textId="77777777" w:rsidR="005C2DD0" w:rsidRPr="002D0EAD" w:rsidRDefault="005C2DD0" w:rsidP="0083401F">
            <w:pPr>
              <w:rPr>
                <w:rFonts w:asciiTheme="minorHAnsi" w:hAnsiTheme="minorHAnsi" w:cstheme="minorHAnsi"/>
                <w:b/>
                <w:bCs/>
              </w:rPr>
            </w:pPr>
          </w:p>
        </w:tc>
        <w:tc>
          <w:tcPr>
            <w:tcW w:w="1984" w:type="dxa"/>
          </w:tcPr>
          <w:p w14:paraId="79630EB4" w14:textId="5A4B69AF" w:rsidR="005C2DD0" w:rsidRPr="007F2BF9" w:rsidRDefault="00FB7A46" w:rsidP="0083401F">
            <w:pPr>
              <w:rPr>
                <w:rFonts w:asciiTheme="minorHAnsi" w:hAnsiTheme="minorHAnsi" w:cstheme="minorHAnsi"/>
              </w:rPr>
            </w:pPr>
            <w:r w:rsidRPr="00FB7A46">
              <w:rPr>
                <w:rFonts w:asciiTheme="minorHAnsi" w:hAnsiTheme="minorHAnsi" w:cstheme="minorHAnsi"/>
              </w:rPr>
              <w:t>Jane O’Byrne</w:t>
            </w:r>
            <w:r>
              <w:rPr>
                <w:rFonts w:asciiTheme="minorHAnsi" w:hAnsiTheme="minorHAnsi" w:cstheme="minorHAnsi"/>
              </w:rPr>
              <w:t xml:space="preserve">, </w:t>
            </w:r>
            <w:r w:rsidRPr="00FB7A46">
              <w:rPr>
                <w:rFonts w:asciiTheme="minorHAnsi" w:hAnsiTheme="minorHAnsi" w:cstheme="minorHAnsi"/>
              </w:rPr>
              <w:t>Health and Well Being Consultant</w:t>
            </w:r>
            <w:r>
              <w:rPr>
                <w:rFonts w:asciiTheme="minorHAnsi" w:hAnsiTheme="minorHAnsi" w:cstheme="minorHAnsi"/>
              </w:rPr>
              <w:t>,</w:t>
            </w:r>
            <w:r w:rsidRPr="00FB7A46">
              <w:rPr>
                <w:rFonts w:asciiTheme="minorHAnsi" w:hAnsiTheme="minorHAnsi" w:cstheme="minorHAnsi"/>
              </w:rPr>
              <w:t xml:space="preserve"> Derbyshire County Council</w:t>
            </w:r>
          </w:p>
        </w:tc>
        <w:tc>
          <w:tcPr>
            <w:tcW w:w="8505" w:type="dxa"/>
          </w:tcPr>
          <w:p w14:paraId="75A5A868" w14:textId="0AC04D6C" w:rsidR="00FB7A46" w:rsidRPr="00E820E0" w:rsidRDefault="00FB7A46" w:rsidP="00FB7A46">
            <w:pPr>
              <w:rPr>
                <w:rFonts w:asciiTheme="minorHAnsi" w:hAnsiTheme="minorHAnsi" w:cstheme="minorHAnsi"/>
                <w:b/>
                <w:bCs/>
              </w:rPr>
            </w:pPr>
            <w:r w:rsidRPr="00E820E0">
              <w:rPr>
                <w:rFonts w:asciiTheme="minorHAnsi" w:hAnsiTheme="minorHAnsi" w:cstheme="minorHAnsi"/>
                <w:b/>
                <w:bCs/>
              </w:rPr>
              <w:t>Free event: Teaching safe and responsible use of AI</w:t>
            </w:r>
          </w:p>
          <w:p w14:paraId="34533ABF" w14:textId="77777777" w:rsidR="00FB7A46" w:rsidRDefault="00FB7A46" w:rsidP="00FB7A46">
            <w:pPr>
              <w:rPr>
                <w:rFonts w:asciiTheme="minorHAnsi" w:hAnsiTheme="minorHAnsi" w:cstheme="minorHAnsi"/>
              </w:rPr>
            </w:pPr>
          </w:p>
          <w:p w14:paraId="44106A7A" w14:textId="5AA9DD8F" w:rsidR="00FB7A46" w:rsidRPr="00FB7A46" w:rsidRDefault="00FB7A46" w:rsidP="00FB7A46">
            <w:pPr>
              <w:rPr>
                <w:rFonts w:asciiTheme="minorHAnsi" w:hAnsiTheme="minorHAnsi" w:cstheme="minorHAnsi"/>
              </w:rPr>
            </w:pPr>
            <w:r w:rsidRPr="00FB7A46">
              <w:rPr>
                <w:rFonts w:asciiTheme="minorHAnsi" w:hAnsiTheme="minorHAnsi" w:cstheme="minorHAnsi"/>
              </w:rPr>
              <w:t xml:space="preserve">We are pleased to announce that Childnet International will be leading a session at our RSE secondary network on March 24th entitled Teaching safe and responsible use of AI. The session will: </w:t>
            </w:r>
          </w:p>
          <w:p w14:paraId="44D190D4" w14:textId="7296E1CD" w:rsidR="00FB7A46" w:rsidRPr="00FB7A46" w:rsidRDefault="00FB7A46" w:rsidP="00FB7A46">
            <w:pPr>
              <w:pStyle w:val="ListParagraph"/>
              <w:numPr>
                <w:ilvl w:val="0"/>
                <w:numId w:val="47"/>
              </w:numPr>
              <w:rPr>
                <w:rFonts w:asciiTheme="minorHAnsi" w:hAnsiTheme="minorHAnsi" w:cstheme="minorHAnsi"/>
              </w:rPr>
            </w:pPr>
            <w:r w:rsidRPr="00FB7A46">
              <w:rPr>
                <w:rFonts w:asciiTheme="minorHAnsi" w:hAnsiTheme="minorHAnsi" w:cstheme="minorHAnsi"/>
              </w:rPr>
              <w:t>Explore what AI is and how young people are using it, with a focus on generative AI. Unpack the latest research and insights from young people and parents/carers, shared by Childnet International.</w:t>
            </w:r>
          </w:p>
          <w:p w14:paraId="36ADEBEF" w14:textId="2EADB07B" w:rsidR="00FB7A46" w:rsidRPr="00FB7A46" w:rsidRDefault="00FB7A46" w:rsidP="00FB7A46">
            <w:pPr>
              <w:pStyle w:val="ListParagraph"/>
              <w:numPr>
                <w:ilvl w:val="0"/>
                <w:numId w:val="47"/>
              </w:numPr>
              <w:rPr>
                <w:rFonts w:asciiTheme="minorHAnsi" w:hAnsiTheme="minorHAnsi" w:cstheme="minorHAnsi"/>
              </w:rPr>
            </w:pPr>
            <w:r w:rsidRPr="00FB7A46">
              <w:rPr>
                <w:rFonts w:asciiTheme="minorHAnsi" w:hAnsiTheme="minorHAnsi" w:cstheme="minorHAnsi"/>
              </w:rPr>
              <w:t>Spot strategies young people already use to manage their experiences online.</w:t>
            </w:r>
          </w:p>
          <w:p w14:paraId="4940FE46" w14:textId="4A32AD39" w:rsidR="00FB7A46" w:rsidRPr="00FB7A46" w:rsidRDefault="00FB7A46" w:rsidP="00FB7A46">
            <w:pPr>
              <w:pStyle w:val="ListParagraph"/>
              <w:numPr>
                <w:ilvl w:val="0"/>
                <w:numId w:val="47"/>
              </w:numPr>
              <w:rPr>
                <w:rFonts w:asciiTheme="minorHAnsi" w:hAnsiTheme="minorHAnsi" w:cstheme="minorHAnsi"/>
              </w:rPr>
            </w:pPr>
            <w:r w:rsidRPr="00FB7A46">
              <w:rPr>
                <w:rFonts w:asciiTheme="minorHAnsi" w:hAnsiTheme="minorHAnsi" w:cstheme="minorHAnsi"/>
              </w:rPr>
              <w:t>Consider potential online harms linked to the 4Cs (as referenced in Keeping Children Safe in Education). Take away practical advice, activities, and conversation starters to support safe and responsible engagement with AI.</w:t>
            </w:r>
          </w:p>
          <w:p w14:paraId="6CDEF352" w14:textId="77777777" w:rsidR="00FB7A46" w:rsidRDefault="00FB7A46" w:rsidP="00FB7A46">
            <w:pPr>
              <w:rPr>
                <w:rFonts w:asciiTheme="minorHAnsi" w:hAnsiTheme="minorHAnsi" w:cstheme="minorHAnsi"/>
              </w:rPr>
            </w:pPr>
          </w:p>
          <w:p w14:paraId="68380F24" w14:textId="79154FFA" w:rsidR="005C2DD0" w:rsidRPr="005C2DD0" w:rsidRDefault="00FB7A46" w:rsidP="005C2DD0">
            <w:pPr>
              <w:rPr>
                <w:rFonts w:asciiTheme="minorHAnsi" w:hAnsiTheme="minorHAnsi" w:cstheme="minorHAnsi"/>
              </w:rPr>
            </w:pPr>
            <w:r w:rsidRPr="00FB7A46">
              <w:rPr>
                <w:rFonts w:asciiTheme="minorHAnsi" w:hAnsiTheme="minorHAnsi" w:cstheme="minorHAnsi"/>
              </w:rPr>
              <w:t xml:space="preserve">This is a free in-person event at County Hall Matlock on 24th March 1-4pm.  We’d like to invite personal development Leads, PSHE leads and DSLs from Derbyshire and Derby City secondary schools to attend. </w:t>
            </w:r>
          </w:p>
        </w:tc>
        <w:tc>
          <w:tcPr>
            <w:tcW w:w="2415" w:type="dxa"/>
          </w:tcPr>
          <w:p w14:paraId="0412E4F6" w14:textId="77777777" w:rsidR="00FB7A46" w:rsidRPr="00FB7A46" w:rsidRDefault="00FB7A46" w:rsidP="00FB7A46">
            <w:pPr>
              <w:rPr>
                <w:rFonts w:asciiTheme="minorHAnsi" w:hAnsiTheme="minorHAnsi" w:cstheme="minorHAnsi"/>
                <w:sz w:val="20"/>
                <w:szCs w:val="20"/>
              </w:rPr>
            </w:pPr>
            <w:r w:rsidRPr="00FB7A46">
              <w:rPr>
                <w:rFonts w:asciiTheme="minorHAnsi" w:hAnsiTheme="minorHAnsi" w:cstheme="minorHAnsi"/>
                <w:sz w:val="20"/>
                <w:szCs w:val="20"/>
              </w:rPr>
              <w:t xml:space="preserve">Please see the link to book your place. </w:t>
            </w:r>
            <w:hyperlink r:id="rId15" w:history="1">
              <w:r w:rsidRPr="00FB7A46">
                <w:rPr>
                  <w:rStyle w:val="Hyperlink"/>
                  <w:rFonts w:asciiTheme="minorHAnsi" w:hAnsiTheme="minorHAnsi" w:cstheme="minorHAnsi"/>
                  <w:color w:val="0000FF"/>
                  <w:sz w:val="20"/>
                  <w:szCs w:val="20"/>
                </w:rPr>
                <w:t>Relationships And Sex Education Network for Secondary Schools Spring 2026 - In Person event | Derbyshire Services for Schools</w:t>
              </w:r>
            </w:hyperlink>
          </w:p>
          <w:p w14:paraId="63E665E4" w14:textId="77777777" w:rsidR="00FB7A46" w:rsidRDefault="00FB7A46" w:rsidP="00FB7A46">
            <w:pPr>
              <w:rPr>
                <w:rFonts w:ascii="Calibri" w:hAnsi="Calibri" w:cs="Calibri"/>
                <w:b/>
                <w:bCs/>
                <w:color w:val="00B050"/>
                <w:lang w:eastAsia="en-GB"/>
              </w:rPr>
            </w:pPr>
          </w:p>
          <w:p w14:paraId="49A9CCBE" w14:textId="53A4CEB6" w:rsidR="005C2DD0" w:rsidRDefault="005C2DD0" w:rsidP="005C2DD0">
            <w:pPr>
              <w:rPr>
                <w:rFonts w:asciiTheme="minorHAnsi" w:hAnsiTheme="minorHAnsi" w:cstheme="minorHAnsi"/>
                <w:sz w:val="20"/>
                <w:szCs w:val="20"/>
              </w:rPr>
            </w:pPr>
          </w:p>
        </w:tc>
      </w:tr>
      <w:tr w:rsidR="005C2DD0" w:rsidRPr="004366F9" w14:paraId="06796234" w14:textId="77777777" w:rsidTr="00070A6A">
        <w:trPr>
          <w:trHeight w:val="794"/>
        </w:trPr>
        <w:tc>
          <w:tcPr>
            <w:tcW w:w="1702" w:type="dxa"/>
          </w:tcPr>
          <w:p w14:paraId="31D8A177" w14:textId="77777777" w:rsidR="005C2DD0" w:rsidRPr="002D0EAD" w:rsidRDefault="005C2DD0" w:rsidP="0083401F">
            <w:pPr>
              <w:rPr>
                <w:rFonts w:asciiTheme="minorHAnsi" w:hAnsiTheme="minorHAnsi" w:cstheme="minorHAnsi"/>
                <w:b/>
                <w:bCs/>
              </w:rPr>
            </w:pPr>
          </w:p>
        </w:tc>
        <w:tc>
          <w:tcPr>
            <w:tcW w:w="1984" w:type="dxa"/>
          </w:tcPr>
          <w:p w14:paraId="5A923606" w14:textId="51261AF3" w:rsidR="00CD3244" w:rsidRDefault="00CD3244" w:rsidP="0083401F">
            <w:pPr>
              <w:rPr>
                <w:rFonts w:asciiTheme="minorHAnsi" w:hAnsiTheme="minorHAnsi" w:cstheme="minorHAnsi"/>
              </w:rPr>
            </w:pPr>
            <w:r w:rsidRPr="00CD3244">
              <w:rPr>
                <w:rFonts w:asciiTheme="minorHAnsi" w:hAnsiTheme="minorHAnsi" w:cstheme="minorHAnsi"/>
              </w:rPr>
              <w:t>National County Lines Coordination Centre</w:t>
            </w:r>
            <w:r w:rsidRPr="00CD3244">
              <w:rPr>
                <w:rFonts w:asciiTheme="minorHAnsi" w:hAnsiTheme="minorHAnsi" w:cstheme="minorHAnsi"/>
              </w:rPr>
              <w:t xml:space="preserve"> </w:t>
            </w:r>
            <w:r>
              <w:rPr>
                <w:rFonts w:asciiTheme="minorHAnsi" w:hAnsiTheme="minorHAnsi" w:cstheme="minorHAnsi"/>
              </w:rPr>
              <w:t xml:space="preserve">via </w:t>
            </w:r>
            <w:r w:rsidRPr="00CD3244">
              <w:rPr>
                <w:rFonts w:asciiTheme="minorHAnsi" w:hAnsiTheme="minorHAnsi" w:cstheme="minorHAnsi"/>
              </w:rPr>
              <w:t>Dr Mandy MacDonald</w:t>
            </w:r>
            <w:r>
              <w:rPr>
                <w:rFonts w:asciiTheme="minorHAnsi" w:hAnsiTheme="minorHAnsi" w:cstheme="minorHAnsi"/>
              </w:rPr>
              <w:t>,</w:t>
            </w:r>
          </w:p>
          <w:p w14:paraId="5EB7124B" w14:textId="6B70767A" w:rsidR="005C2DD0" w:rsidRPr="007F2BF9" w:rsidRDefault="00CD3244" w:rsidP="0083401F">
            <w:pPr>
              <w:rPr>
                <w:rFonts w:asciiTheme="minorHAnsi" w:hAnsiTheme="minorHAnsi" w:cstheme="minorHAnsi"/>
              </w:rPr>
            </w:pPr>
            <w:r w:rsidRPr="00CD3244">
              <w:rPr>
                <w:rFonts w:asciiTheme="minorHAnsi" w:hAnsiTheme="minorHAnsi" w:cstheme="minorHAnsi"/>
              </w:rPr>
              <w:t>Child Protection Manager/ Strategic Lead for Children at Risk of Exploitation</w:t>
            </w:r>
            <w:r w:rsidRPr="00CD3244">
              <w:rPr>
                <w:rFonts w:asciiTheme="minorHAnsi" w:hAnsiTheme="minorHAnsi" w:cstheme="minorHAnsi"/>
              </w:rPr>
              <w:t xml:space="preserve"> </w:t>
            </w:r>
            <w:r>
              <w:rPr>
                <w:rFonts w:asciiTheme="minorHAnsi" w:hAnsiTheme="minorHAnsi" w:cstheme="minorHAnsi"/>
              </w:rPr>
              <w:t xml:space="preserve"> </w:t>
            </w:r>
          </w:p>
        </w:tc>
        <w:tc>
          <w:tcPr>
            <w:tcW w:w="8505" w:type="dxa"/>
          </w:tcPr>
          <w:p w14:paraId="413C6CB9" w14:textId="33B1FFD3" w:rsidR="00B1054F" w:rsidRPr="00C00754" w:rsidRDefault="00CD3244" w:rsidP="00F8737B">
            <w:pPr>
              <w:rPr>
                <w:rFonts w:asciiTheme="minorHAnsi" w:hAnsiTheme="minorHAnsi" w:cstheme="minorHAnsi"/>
                <w:b/>
                <w:bCs/>
              </w:rPr>
            </w:pPr>
            <w:r w:rsidRPr="00C00754">
              <w:rPr>
                <w:rFonts w:asciiTheme="minorHAnsi" w:hAnsiTheme="minorHAnsi" w:cstheme="minorHAnsi"/>
                <w:b/>
                <w:bCs/>
              </w:rPr>
              <w:t>“</w:t>
            </w:r>
            <w:r w:rsidRPr="00C00754">
              <w:rPr>
                <w:rFonts w:asciiTheme="minorHAnsi" w:hAnsiTheme="minorHAnsi" w:cstheme="minorHAnsi"/>
                <w:b/>
                <w:bCs/>
              </w:rPr>
              <w:t>Speak Up to Stop County Lines and Exploitation” campaign</w:t>
            </w:r>
            <w:r w:rsidRPr="00C00754">
              <w:rPr>
                <w:rFonts w:asciiTheme="minorHAnsi" w:hAnsiTheme="minorHAnsi" w:cstheme="minorHAnsi"/>
                <w:b/>
                <w:bCs/>
              </w:rPr>
              <w:t xml:space="preserve"> – poster offer</w:t>
            </w:r>
          </w:p>
          <w:p w14:paraId="06668707" w14:textId="77777777" w:rsidR="001F7E6A" w:rsidRDefault="001F7E6A" w:rsidP="00F8737B">
            <w:pPr>
              <w:rPr>
                <w:rFonts w:asciiTheme="minorHAnsi" w:hAnsiTheme="minorHAnsi" w:cstheme="minorHAnsi"/>
              </w:rPr>
            </w:pPr>
          </w:p>
          <w:p w14:paraId="0454D07E" w14:textId="43F54077" w:rsidR="001F7E6A" w:rsidRDefault="00CD3244" w:rsidP="001F7E6A">
            <w:pPr>
              <w:rPr>
                <w:rFonts w:asciiTheme="minorHAnsi" w:hAnsiTheme="minorHAnsi" w:cstheme="minorHAnsi"/>
              </w:rPr>
            </w:pPr>
            <w:r>
              <w:rPr>
                <w:rFonts w:asciiTheme="minorHAnsi" w:hAnsiTheme="minorHAnsi" w:cstheme="minorHAnsi"/>
              </w:rPr>
              <w:t xml:space="preserve">The </w:t>
            </w:r>
            <w:r w:rsidRPr="00CD3244">
              <w:rPr>
                <w:rFonts w:asciiTheme="minorHAnsi" w:hAnsiTheme="minorHAnsi" w:cstheme="minorHAnsi"/>
              </w:rPr>
              <w:t>National County Lines Coordination Centre</w:t>
            </w:r>
            <w:r w:rsidRPr="00CD3244">
              <w:rPr>
                <w:rFonts w:asciiTheme="minorHAnsi" w:hAnsiTheme="minorHAnsi" w:cstheme="minorHAnsi"/>
              </w:rPr>
              <w:t xml:space="preserve"> </w:t>
            </w:r>
            <w:r w:rsidR="001F7E6A" w:rsidRPr="001F7E6A">
              <w:rPr>
                <w:rFonts w:asciiTheme="minorHAnsi" w:hAnsiTheme="minorHAnsi" w:cstheme="minorHAnsi"/>
              </w:rPr>
              <w:t xml:space="preserve">have partnered with Crimestoppers and launched the “Speak Up to Stop County Lines and Exploitation” campaign, which highlights the significant harm caused by County Lines activity and encourages the public to report concerns anonymously. </w:t>
            </w:r>
          </w:p>
          <w:p w14:paraId="25C7AE2B" w14:textId="77777777" w:rsidR="001F7E6A" w:rsidRPr="001F7E6A" w:rsidRDefault="001F7E6A" w:rsidP="001F7E6A">
            <w:pPr>
              <w:rPr>
                <w:rFonts w:asciiTheme="minorHAnsi" w:hAnsiTheme="minorHAnsi" w:cstheme="minorHAnsi"/>
              </w:rPr>
            </w:pPr>
          </w:p>
          <w:p w14:paraId="44CF3582" w14:textId="77777777" w:rsidR="001F7E6A" w:rsidRPr="001F7E6A" w:rsidRDefault="001F7E6A" w:rsidP="001F7E6A">
            <w:pPr>
              <w:rPr>
                <w:rFonts w:asciiTheme="minorHAnsi" w:hAnsiTheme="minorHAnsi" w:cstheme="minorHAnsi"/>
              </w:rPr>
            </w:pPr>
            <w:r w:rsidRPr="001F7E6A">
              <w:rPr>
                <w:rFonts w:asciiTheme="minorHAnsi" w:hAnsiTheme="minorHAnsi" w:cstheme="minorHAnsi"/>
              </w:rPr>
              <w:t xml:space="preserve">The campaign sets out how children, young people and vulnerable adults are manipulated, threatened, or coerced into transporting drugs, cash and weapons, often resulting in physical harm, emotional trauma and, in some cases, situations amounting to modern slavery. </w:t>
            </w:r>
          </w:p>
          <w:p w14:paraId="5C449DDB" w14:textId="77777777" w:rsidR="001F7E6A" w:rsidRPr="001F7E6A" w:rsidRDefault="001F7E6A" w:rsidP="001F7E6A">
            <w:pPr>
              <w:rPr>
                <w:rFonts w:asciiTheme="minorHAnsi" w:hAnsiTheme="minorHAnsi" w:cstheme="minorHAnsi"/>
              </w:rPr>
            </w:pPr>
            <w:r w:rsidRPr="001F7E6A">
              <w:rPr>
                <w:rFonts w:asciiTheme="minorHAnsi" w:hAnsiTheme="minorHAnsi" w:cstheme="minorHAnsi"/>
              </w:rPr>
              <w:lastRenderedPageBreak/>
              <w:t xml:space="preserve">The campaign also outlines key indicators of County Lines activity — including exploitation, cuckooing and drug supply behaviours — and urges communities to report any concerns via 0800 555 111 or the secure online reporting form. </w:t>
            </w:r>
          </w:p>
          <w:p w14:paraId="323BE32D" w14:textId="77777777" w:rsidR="001F7E6A" w:rsidRDefault="001F7E6A" w:rsidP="001F7E6A">
            <w:pPr>
              <w:rPr>
                <w:rFonts w:asciiTheme="minorHAnsi" w:hAnsiTheme="minorHAnsi" w:cstheme="minorHAnsi"/>
              </w:rPr>
            </w:pPr>
          </w:p>
          <w:p w14:paraId="4F68CE66" w14:textId="4C46FB33" w:rsidR="001F7E6A" w:rsidRPr="001F7E6A" w:rsidRDefault="001F7E6A" w:rsidP="001F7E6A">
            <w:pPr>
              <w:rPr>
                <w:rFonts w:asciiTheme="minorHAnsi" w:hAnsiTheme="minorHAnsi" w:cstheme="minorHAnsi"/>
              </w:rPr>
            </w:pPr>
            <w:r w:rsidRPr="001F7E6A">
              <w:rPr>
                <w:rFonts w:asciiTheme="minorHAnsi" w:hAnsiTheme="minorHAnsi" w:cstheme="minorHAnsi"/>
              </w:rPr>
              <w:t xml:space="preserve">As part of our continued partnership work with Crimestoppers, we want to ensure Local Authorities </w:t>
            </w:r>
            <w:r w:rsidR="00CD3244">
              <w:rPr>
                <w:rFonts w:asciiTheme="minorHAnsi" w:hAnsiTheme="minorHAnsi" w:cstheme="minorHAnsi"/>
              </w:rPr>
              <w:t xml:space="preserve">and their partners </w:t>
            </w:r>
            <w:r w:rsidRPr="001F7E6A">
              <w:rPr>
                <w:rFonts w:asciiTheme="minorHAnsi" w:hAnsiTheme="minorHAnsi" w:cstheme="minorHAnsi"/>
              </w:rPr>
              <w:t>have access to clear and visible prevention messaging.</w:t>
            </w:r>
          </w:p>
          <w:p w14:paraId="61540228" w14:textId="77777777" w:rsidR="00CD3244" w:rsidRDefault="00CD3244" w:rsidP="001F7E6A">
            <w:pPr>
              <w:rPr>
                <w:rFonts w:asciiTheme="minorHAnsi" w:hAnsiTheme="minorHAnsi" w:cstheme="minorHAnsi"/>
              </w:rPr>
            </w:pPr>
          </w:p>
          <w:p w14:paraId="3045ACB3" w14:textId="493789A8" w:rsidR="001F7E6A" w:rsidRPr="00F8737B" w:rsidRDefault="001F7E6A" w:rsidP="00DE070D">
            <w:pPr>
              <w:rPr>
                <w:rFonts w:asciiTheme="minorHAnsi" w:hAnsiTheme="minorHAnsi" w:cstheme="minorHAnsi"/>
              </w:rPr>
            </w:pPr>
            <w:r w:rsidRPr="001F7E6A">
              <w:rPr>
                <w:rFonts w:asciiTheme="minorHAnsi" w:hAnsiTheme="minorHAnsi" w:cstheme="minorHAnsi"/>
              </w:rPr>
              <w:t>A3 Campaign Poster Offer</w:t>
            </w:r>
            <w:r w:rsidR="00DE070D">
              <w:rPr>
                <w:rFonts w:asciiTheme="minorHAnsi" w:hAnsiTheme="minorHAnsi" w:cstheme="minorHAnsi"/>
              </w:rPr>
              <w:t xml:space="preserve"> - i</w:t>
            </w:r>
            <w:r w:rsidRPr="001F7E6A">
              <w:rPr>
                <w:rFonts w:asciiTheme="minorHAnsi" w:hAnsiTheme="minorHAnsi" w:cstheme="minorHAnsi"/>
              </w:rPr>
              <w:t xml:space="preserve">f you or your Local Authority partners would like A3 printed posters from this campaign for use in public facing buildings, Transport Hubs, education settings, youth services, housing teams or wider community locations, please </w:t>
            </w:r>
            <w:r w:rsidR="00CD3244">
              <w:rPr>
                <w:rFonts w:asciiTheme="minorHAnsi" w:hAnsiTheme="minorHAnsi" w:cstheme="minorHAnsi"/>
              </w:rPr>
              <w:t xml:space="preserve">contact by </w:t>
            </w:r>
            <w:r w:rsidR="00CD3244" w:rsidRPr="00CD3244">
              <w:rPr>
                <w:rFonts w:asciiTheme="minorHAnsi" w:hAnsiTheme="minorHAnsi" w:cstheme="minorHAnsi"/>
              </w:rPr>
              <w:t>12th of March</w:t>
            </w:r>
          </w:p>
        </w:tc>
        <w:tc>
          <w:tcPr>
            <w:tcW w:w="2415" w:type="dxa"/>
          </w:tcPr>
          <w:p w14:paraId="54154D35" w14:textId="72F83707" w:rsidR="00CD3244" w:rsidRPr="00CD3244" w:rsidRDefault="00CD3244" w:rsidP="00CD3244">
            <w:pPr>
              <w:rPr>
                <w:rFonts w:asciiTheme="minorHAnsi" w:hAnsiTheme="minorHAnsi" w:cstheme="minorHAnsi"/>
                <w:sz w:val="20"/>
                <w:szCs w:val="20"/>
              </w:rPr>
            </w:pPr>
            <w:r>
              <w:rPr>
                <w:rFonts w:asciiTheme="minorHAnsi" w:hAnsiTheme="minorHAnsi" w:cstheme="minorHAnsi"/>
                <w:sz w:val="20"/>
                <w:szCs w:val="20"/>
              </w:rPr>
              <w:lastRenderedPageBreak/>
              <w:t xml:space="preserve">To ask for a poster please contact </w:t>
            </w:r>
            <w:r w:rsidRPr="00CD3244">
              <w:rPr>
                <w:rFonts w:asciiTheme="minorHAnsi" w:hAnsiTheme="minorHAnsi" w:cstheme="minorHAnsi"/>
                <w:sz w:val="20"/>
                <w:szCs w:val="20"/>
              </w:rPr>
              <w:t>Stuart Jones</w:t>
            </w:r>
          </w:p>
          <w:p w14:paraId="2F978A51" w14:textId="62529093" w:rsidR="00B1054F" w:rsidRDefault="00CD3244" w:rsidP="00CD3244">
            <w:pPr>
              <w:rPr>
                <w:rFonts w:asciiTheme="minorHAnsi" w:hAnsiTheme="minorHAnsi" w:cstheme="minorHAnsi"/>
                <w:sz w:val="20"/>
                <w:szCs w:val="20"/>
              </w:rPr>
            </w:pPr>
            <w:r w:rsidRPr="00CD3244">
              <w:rPr>
                <w:rFonts w:asciiTheme="minorHAnsi" w:hAnsiTheme="minorHAnsi" w:cstheme="minorHAnsi"/>
                <w:sz w:val="20"/>
                <w:szCs w:val="20"/>
              </w:rPr>
              <w:t>Regional Vulnerabilities Coordinator (County Lines)</w:t>
            </w:r>
            <w:r>
              <w:t xml:space="preserve"> </w:t>
            </w:r>
            <w:hyperlink r:id="rId16" w:history="1">
              <w:r w:rsidRPr="00A15D59">
                <w:rPr>
                  <w:rStyle w:val="Hyperlink"/>
                  <w:rFonts w:asciiTheme="minorHAnsi" w:hAnsiTheme="minorHAnsi" w:cstheme="minorHAnsi"/>
                  <w:sz w:val="20"/>
                  <w:szCs w:val="20"/>
                </w:rPr>
                <w:t>Stuart.jones@leics.police.uk</w:t>
              </w:r>
            </w:hyperlink>
          </w:p>
          <w:p w14:paraId="7BFF269D" w14:textId="0764024D" w:rsidR="00CD3244" w:rsidRDefault="00CD3244" w:rsidP="00CD3244">
            <w:pPr>
              <w:rPr>
                <w:rFonts w:asciiTheme="minorHAnsi" w:hAnsiTheme="minorHAnsi" w:cstheme="minorHAnsi"/>
                <w:sz w:val="20"/>
                <w:szCs w:val="20"/>
              </w:rPr>
            </w:pPr>
          </w:p>
        </w:tc>
      </w:tr>
      <w:tr w:rsidR="0083401F" w:rsidRPr="004366F9" w14:paraId="50941A86" w14:textId="77777777" w:rsidTr="00070A6A">
        <w:trPr>
          <w:trHeight w:val="794"/>
        </w:trPr>
        <w:tc>
          <w:tcPr>
            <w:tcW w:w="1702" w:type="dxa"/>
          </w:tcPr>
          <w:p w14:paraId="4A6299D1" w14:textId="19AA2E7A" w:rsidR="0083401F" w:rsidRPr="002D0EAD" w:rsidRDefault="0083401F" w:rsidP="0083401F">
            <w:pPr>
              <w:rPr>
                <w:rFonts w:asciiTheme="minorHAnsi" w:hAnsiTheme="minorHAnsi" w:cstheme="minorHAnsi"/>
                <w:b/>
                <w:bCs/>
              </w:rPr>
            </w:pPr>
          </w:p>
        </w:tc>
        <w:tc>
          <w:tcPr>
            <w:tcW w:w="1984" w:type="dxa"/>
          </w:tcPr>
          <w:p w14:paraId="563ED211" w14:textId="749B2ECE" w:rsidR="00017AF1" w:rsidRPr="00017AF1" w:rsidRDefault="00017AF1" w:rsidP="00017AF1">
            <w:pPr>
              <w:rPr>
                <w:rFonts w:asciiTheme="minorHAnsi" w:hAnsiTheme="minorHAnsi" w:cstheme="minorHAnsi"/>
              </w:rPr>
            </w:pPr>
            <w:r w:rsidRPr="00017AF1">
              <w:rPr>
                <w:rFonts w:asciiTheme="minorHAnsi" w:hAnsiTheme="minorHAnsi" w:cstheme="minorHAnsi"/>
              </w:rPr>
              <w:t>Franky Boyland</w:t>
            </w:r>
            <w:r>
              <w:rPr>
                <w:rFonts w:asciiTheme="minorHAnsi" w:hAnsiTheme="minorHAnsi" w:cstheme="minorHAnsi"/>
              </w:rPr>
              <w:t>,</w:t>
            </w:r>
            <w:r w:rsidRPr="00017AF1">
              <w:rPr>
                <w:rFonts w:asciiTheme="minorHAnsi" w:hAnsiTheme="minorHAnsi" w:cstheme="minorHAnsi"/>
              </w:rPr>
              <w:t xml:space="preserve"> </w:t>
            </w:r>
          </w:p>
          <w:p w14:paraId="43B3B321" w14:textId="3A15E266" w:rsidR="0083401F" w:rsidRPr="002D0EAD" w:rsidRDefault="00017AF1" w:rsidP="00017AF1">
            <w:pPr>
              <w:rPr>
                <w:rFonts w:asciiTheme="minorHAnsi" w:hAnsiTheme="minorHAnsi" w:cstheme="minorHAnsi"/>
              </w:rPr>
            </w:pPr>
            <w:r w:rsidRPr="00017AF1">
              <w:rPr>
                <w:rFonts w:asciiTheme="minorHAnsi" w:hAnsiTheme="minorHAnsi" w:cstheme="minorHAnsi"/>
              </w:rPr>
              <w:t>Sports Welfare Lead</w:t>
            </w:r>
            <w:r>
              <w:rPr>
                <w:rFonts w:asciiTheme="minorHAnsi" w:hAnsiTheme="minorHAnsi" w:cstheme="minorHAnsi"/>
              </w:rPr>
              <w:t>,</w:t>
            </w:r>
            <w:r>
              <w:t xml:space="preserve"> </w:t>
            </w:r>
            <w:r w:rsidRPr="00017AF1">
              <w:rPr>
                <w:rFonts w:asciiTheme="minorHAnsi" w:hAnsiTheme="minorHAnsi" w:cstheme="minorHAnsi"/>
              </w:rPr>
              <w:t>Active Derbyshire</w:t>
            </w:r>
          </w:p>
        </w:tc>
        <w:tc>
          <w:tcPr>
            <w:tcW w:w="8505" w:type="dxa"/>
          </w:tcPr>
          <w:p w14:paraId="234A5548" w14:textId="77777777" w:rsidR="0083401F" w:rsidRPr="00087815" w:rsidRDefault="00017AF1" w:rsidP="0083401F">
            <w:pPr>
              <w:rPr>
                <w:rFonts w:asciiTheme="minorHAnsi" w:hAnsiTheme="minorHAnsi" w:cstheme="minorHAnsi"/>
                <w:b/>
                <w:bCs/>
              </w:rPr>
            </w:pPr>
            <w:r w:rsidRPr="00087815">
              <w:rPr>
                <w:rFonts w:asciiTheme="minorHAnsi" w:hAnsiTheme="minorHAnsi" w:cstheme="minorHAnsi"/>
                <w:b/>
                <w:bCs/>
              </w:rPr>
              <w:t>Derbyshire Clubs Safeguarding Newsletter</w:t>
            </w:r>
          </w:p>
          <w:p w14:paraId="4656FA20" w14:textId="77777777" w:rsidR="00017AF1" w:rsidRDefault="00017AF1" w:rsidP="00017AF1">
            <w:pPr>
              <w:rPr>
                <w:rFonts w:asciiTheme="minorHAnsi" w:hAnsiTheme="minorHAnsi" w:cstheme="minorHAnsi"/>
              </w:rPr>
            </w:pPr>
          </w:p>
          <w:p w14:paraId="5652A03E" w14:textId="677C9DC1" w:rsidR="00017AF1" w:rsidRPr="00017AF1" w:rsidRDefault="00017AF1" w:rsidP="00017AF1">
            <w:pPr>
              <w:rPr>
                <w:rFonts w:asciiTheme="minorHAnsi" w:hAnsiTheme="minorHAnsi" w:cstheme="minorHAnsi"/>
              </w:rPr>
            </w:pPr>
            <w:r>
              <w:rPr>
                <w:rFonts w:asciiTheme="minorHAnsi" w:hAnsiTheme="minorHAnsi" w:cstheme="minorHAnsi"/>
              </w:rPr>
              <w:t>T</w:t>
            </w:r>
            <w:r w:rsidRPr="00017AF1">
              <w:rPr>
                <w:rFonts w:asciiTheme="minorHAnsi" w:hAnsiTheme="minorHAnsi" w:cstheme="minorHAnsi"/>
              </w:rPr>
              <w:t xml:space="preserve">his month the </w:t>
            </w:r>
            <w:proofErr w:type="gramStart"/>
            <w:r w:rsidRPr="00017AF1">
              <w:rPr>
                <w:rFonts w:asciiTheme="minorHAnsi" w:hAnsiTheme="minorHAnsi" w:cstheme="minorHAnsi"/>
              </w:rPr>
              <w:t>main focus</w:t>
            </w:r>
            <w:proofErr w:type="gramEnd"/>
            <w:r w:rsidRPr="00017AF1">
              <w:rPr>
                <w:rFonts w:asciiTheme="minorHAnsi" w:hAnsiTheme="minorHAnsi" w:cstheme="minorHAnsi"/>
              </w:rPr>
              <w:t xml:space="preserve"> is Mental Health Friendly Clubs.  As always, I would appreciate your support in sharing across your networks.  I really appreciate your time.</w:t>
            </w:r>
            <w:r>
              <w:rPr>
                <w:rFonts w:asciiTheme="minorHAnsi" w:hAnsiTheme="minorHAnsi" w:cstheme="minorHAnsi"/>
              </w:rPr>
              <w:t xml:space="preserve"> </w:t>
            </w:r>
            <w:r w:rsidRPr="00017AF1">
              <w:rPr>
                <w:rFonts w:asciiTheme="minorHAnsi" w:hAnsiTheme="minorHAnsi" w:cstheme="minorHAnsi"/>
              </w:rPr>
              <w:t xml:space="preserve">Mental Health and Suicide Prevention is a massive focus both locally and </w:t>
            </w:r>
            <w:proofErr w:type="gramStart"/>
            <w:r w:rsidRPr="00017AF1">
              <w:rPr>
                <w:rFonts w:asciiTheme="minorHAnsi" w:hAnsiTheme="minorHAnsi" w:cstheme="minorHAnsi"/>
              </w:rPr>
              <w:t>nationally</w:t>
            </w:r>
            <w:proofErr w:type="gramEnd"/>
            <w:r w:rsidRPr="00017AF1">
              <w:rPr>
                <w:rFonts w:asciiTheme="minorHAnsi" w:hAnsiTheme="minorHAnsi" w:cstheme="minorHAnsi"/>
              </w:rPr>
              <w:t xml:space="preserve"> so we want to support you to support others.  I speak to so many clubs and activity providers where mental health and suicide have had an impact – prevention is key.  </w:t>
            </w:r>
          </w:p>
          <w:p w14:paraId="3ADA585E" w14:textId="77777777" w:rsidR="00017AF1" w:rsidRPr="00017AF1" w:rsidRDefault="00017AF1" w:rsidP="00017AF1">
            <w:pPr>
              <w:rPr>
                <w:rFonts w:asciiTheme="minorHAnsi" w:hAnsiTheme="minorHAnsi" w:cstheme="minorHAnsi"/>
              </w:rPr>
            </w:pPr>
          </w:p>
          <w:p w14:paraId="5FEBC869" w14:textId="68EB275E" w:rsidR="00017AF1" w:rsidRPr="00284873" w:rsidRDefault="00017AF1" w:rsidP="0083401F">
            <w:pPr>
              <w:rPr>
                <w:rFonts w:asciiTheme="minorHAnsi" w:hAnsiTheme="minorHAnsi" w:cstheme="minorHAnsi"/>
              </w:rPr>
            </w:pPr>
            <w:r w:rsidRPr="00017AF1">
              <w:rPr>
                <w:rFonts w:asciiTheme="minorHAnsi" w:hAnsiTheme="minorHAnsi" w:cstheme="minorHAnsi"/>
              </w:rPr>
              <w:t xml:space="preserve">This initiative is not just for clubs – this is something gyms and leisure centres could also be part of.  The initiative enables you to gain recognition for the work you do, you will receive a digital badge and a certificate to display – showing others that mental health is important at your club </w:t>
            </w:r>
          </w:p>
        </w:tc>
        <w:tc>
          <w:tcPr>
            <w:tcW w:w="2415" w:type="dxa"/>
          </w:tcPr>
          <w:p w14:paraId="737452A9" w14:textId="0C3B408B" w:rsidR="0083401F" w:rsidRPr="002D0EAD" w:rsidRDefault="00017AF1" w:rsidP="00017AF1">
            <w:pPr>
              <w:rPr>
                <w:rFonts w:asciiTheme="minorHAnsi" w:hAnsiTheme="minorHAnsi" w:cstheme="minorHAnsi"/>
                <w:sz w:val="20"/>
                <w:szCs w:val="20"/>
              </w:rPr>
            </w:pPr>
            <w:hyperlink r:id="rId17" w:history="1">
              <w:r w:rsidRPr="00A15D59">
                <w:rPr>
                  <w:rStyle w:val="Hyperlink"/>
                  <w:rFonts w:asciiTheme="minorHAnsi" w:hAnsiTheme="minorHAnsi" w:cstheme="minorHAnsi"/>
                  <w:sz w:val="20"/>
                  <w:szCs w:val="20"/>
                </w:rPr>
                <w:t>https://mailchi.mp/2ea332e095bb/derbyshire-club-newsletter-10357995</w:t>
              </w:r>
            </w:hyperlink>
            <w:r>
              <w:rPr>
                <w:rFonts w:asciiTheme="minorHAnsi" w:hAnsiTheme="minorHAnsi" w:cstheme="minorHAnsi"/>
                <w:sz w:val="20"/>
                <w:szCs w:val="20"/>
              </w:rPr>
              <w:t xml:space="preserve"> </w:t>
            </w:r>
          </w:p>
        </w:tc>
      </w:tr>
      <w:tr w:rsidR="0083401F" w:rsidRPr="004366F9" w14:paraId="0C49FFF3" w14:textId="77777777" w:rsidTr="00070A6A">
        <w:trPr>
          <w:trHeight w:val="794"/>
        </w:trPr>
        <w:tc>
          <w:tcPr>
            <w:tcW w:w="1702" w:type="dxa"/>
          </w:tcPr>
          <w:p w14:paraId="300CA8DB" w14:textId="77777777" w:rsidR="0083401F" w:rsidRPr="002D0EAD" w:rsidRDefault="0083401F" w:rsidP="0083401F">
            <w:pPr>
              <w:rPr>
                <w:rFonts w:asciiTheme="minorHAnsi" w:hAnsiTheme="minorHAnsi" w:cstheme="minorHAnsi"/>
                <w:b/>
                <w:bCs/>
              </w:rPr>
            </w:pPr>
          </w:p>
        </w:tc>
        <w:tc>
          <w:tcPr>
            <w:tcW w:w="1984" w:type="dxa"/>
          </w:tcPr>
          <w:p w14:paraId="740D22CD" w14:textId="2510109D" w:rsidR="00CC22C9" w:rsidRPr="00CC22C9" w:rsidRDefault="00CC22C9" w:rsidP="00CC22C9">
            <w:pPr>
              <w:rPr>
                <w:rFonts w:asciiTheme="minorHAnsi" w:hAnsiTheme="minorHAnsi" w:cstheme="minorHAnsi"/>
              </w:rPr>
            </w:pPr>
            <w:r w:rsidRPr="00CC22C9">
              <w:rPr>
                <w:rFonts w:asciiTheme="minorHAnsi" w:hAnsiTheme="minorHAnsi" w:cstheme="minorHAnsi"/>
              </w:rPr>
              <w:t>Kayleigh McMahon</w:t>
            </w:r>
            <w:r>
              <w:rPr>
                <w:rFonts w:asciiTheme="minorHAnsi" w:hAnsiTheme="minorHAnsi" w:cstheme="minorHAnsi"/>
              </w:rPr>
              <w:t>,</w:t>
            </w:r>
          </w:p>
          <w:p w14:paraId="70B69712" w14:textId="36FD0E08" w:rsidR="0083401F" w:rsidRPr="007F2BF9" w:rsidRDefault="00CC22C9" w:rsidP="00CC22C9">
            <w:pPr>
              <w:rPr>
                <w:rFonts w:asciiTheme="minorHAnsi" w:hAnsiTheme="minorHAnsi" w:cstheme="minorHAnsi"/>
              </w:rPr>
            </w:pPr>
            <w:r w:rsidRPr="00CC22C9">
              <w:rPr>
                <w:rFonts w:asciiTheme="minorHAnsi" w:hAnsiTheme="minorHAnsi" w:cstheme="minorHAnsi"/>
              </w:rPr>
              <w:t>Lead Nurse for Child Death Review for Derby &amp; Derbyshire</w:t>
            </w:r>
          </w:p>
        </w:tc>
        <w:tc>
          <w:tcPr>
            <w:tcW w:w="8505" w:type="dxa"/>
          </w:tcPr>
          <w:p w14:paraId="0C892F79" w14:textId="77777777" w:rsidR="00CC22C9" w:rsidRPr="00E73661" w:rsidRDefault="00CC22C9" w:rsidP="00CC22C9">
            <w:pPr>
              <w:rPr>
                <w:rFonts w:asciiTheme="minorHAnsi" w:hAnsiTheme="minorHAnsi" w:cstheme="minorHAnsi"/>
                <w:b/>
                <w:bCs/>
              </w:rPr>
            </w:pPr>
            <w:r w:rsidRPr="00E73661">
              <w:rPr>
                <w:rFonts w:asciiTheme="minorHAnsi" w:hAnsiTheme="minorHAnsi" w:cstheme="minorHAnsi"/>
                <w:b/>
                <w:bCs/>
              </w:rPr>
              <w:t>Safer Sleep Week 9-15 March 2026</w:t>
            </w:r>
          </w:p>
          <w:p w14:paraId="3BE9FE62" w14:textId="77777777" w:rsidR="00CC22C9" w:rsidRPr="00CC22C9" w:rsidRDefault="00CC22C9" w:rsidP="00CC22C9">
            <w:pPr>
              <w:rPr>
                <w:rFonts w:asciiTheme="minorHAnsi" w:hAnsiTheme="minorHAnsi" w:cstheme="minorHAnsi"/>
              </w:rPr>
            </w:pPr>
          </w:p>
          <w:p w14:paraId="5532148D" w14:textId="2BBB493F" w:rsidR="00CC22C9" w:rsidRPr="00CC22C9" w:rsidRDefault="00CC22C9" w:rsidP="00CC22C9">
            <w:pPr>
              <w:rPr>
                <w:rFonts w:asciiTheme="minorHAnsi" w:hAnsiTheme="minorHAnsi" w:cstheme="minorHAnsi"/>
              </w:rPr>
            </w:pPr>
            <w:r w:rsidRPr="00CC22C9">
              <w:rPr>
                <w:rFonts w:asciiTheme="minorHAnsi" w:hAnsiTheme="minorHAnsi" w:cstheme="minorHAnsi"/>
              </w:rPr>
              <w:t xml:space="preserve">Next week is the </w:t>
            </w:r>
            <w:r w:rsidRPr="00CC22C9">
              <w:rPr>
                <w:rFonts w:asciiTheme="minorHAnsi" w:hAnsiTheme="minorHAnsi" w:cstheme="minorHAnsi"/>
                <w:b/>
                <w:bCs/>
                <w:u w:val="single"/>
              </w:rPr>
              <w:t>Lullaby Trust Safer Sleep Week</w:t>
            </w:r>
            <w:r w:rsidRPr="00CC22C9">
              <w:rPr>
                <w:rFonts w:asciiTheme="minorHAnsi" w:hAnsiTheme="minorHAnsi" w:cstheme="minorHAnsi"/>
              </w:rPr>
              <w:t xml:space="preserve">.  The theme this year is </w:t>
            </w:r>
            <w:r w:rsidRPr="00CC22C9">
              <w:rPr>
                <w:rFonts w:asciiTheme="minorHAnsi" w:hAnsiTheme="minorHAnsi" w:cstheme="minorHAnsi"/>
                <w:b/>
                <w:bCs/>
              </w:rPr>
              <w:t>Bare Necessities</w:t>
            </w:r>
            <w:r w:rsidRPr="00CC22C9">
              <w:rPr>
                <w:rFonts w:asciiTheme="minorHAnsi" w:hAnsiTheme="minorHAnsi" w:cstheme="minorHAnsi"/>
              </w:rPr>
              <w:t xml:space="preserve"> (it's hard not to sing it…)</w:t>
            </w:r>
            <w:r>
              <w:rPr>
                <w:rFonts w:asciiTheme="minorHAnsi" w:hAnsiTheme="minorHAnsi" w:cstheme="minorHAnsi"/>
              </w:rPr>
              <w:t xml:space="preserve"> </w:t>
            </w:r>
          </w:p>
          <w:p w14:paraId="4E656775" w14:textId="77777777" w:rsidR="00CC22C9" w:rsidRPr="00CC22C9" w:rsidRDefault="00CC22C9" w:rsidP="00CC22C9">
            <w:pPr>
              <w:rPr>
                <w:rFonts w:asciiTheme="minorHAnsi" w:hAnsiTheme="minorHAnsi" w:cstheme="minorHAnsi"/>
              </w:rPr>
            </w:pPr>
          </w:p>
          <w:p w14:paraId="5664A7B7" w14:textId="52626782" w:rsidR="00CC22C9" w:rsidRPr="00CC22C9" w:rsidRDefault="00CC22C9" w:rsidP="00CC22C9">
            <w:pPr>
              <w:rPr>
                <w:rFonts w:asciiTheme="minorHAnsi" w:hAnsiTheme="minorHAnsi" w:cstheme="minorHAnsi"/>
              </w:rPr>
            </w:pPr>
            <w:r w:rsidRPr="00CC22C9">
              <w:rPr>
                <w:rFonts w:asciiTheme="minorHAnsi" w:hAnsiTheme="minorHAnsi" w:cstheme="minorHAnsi"/>
              </w:rPr>
              <w:t xml:space="preserve">The focus is on baby products, keeping them simple and inexpensive.  </w:t>
            </w:r>
            <w:r w:rsidRPr="00CC22C9">
              <w:rPr>
                <w:rFonts w:asciiTheme="minorHAnsi" w:hAnsiTheme="minorHAnsi" w:cstheme="minorHAnsi"/>
                <w:b/>
                <w:bCs/>
              </w:rPr>
              <w:t>Keep it safe, keep it simple</w:t>
            </w:r>
            <w:r w:rsidRPr="00CC22C9">
              <w:rPr>
                <w:rFonts w:asciiTheme="minorHAnsi" w:hAnsiTheme="minorHAnsi" w:cstheme="minorHAnsi"/>
              </w:rPr>
              <w:t xml:space="preserve">.  Attached are some resources that you may wish you use to raise awareness with colleagues and families. </w:t>
            </w:r>
          </w:p>
          <w:p w14:paraId="6E82EE18" w14:textId="77777777" w:rsidR="00CC22C9" w:rsidRPr="00087815" w:rsidRDefault="00CC22C9" w:rsidP="00087815">
            <w:pPr>
              <w:pStyle w:val="ListParagraph"/>
              <w:numPr>
                <w:ilvl w:val="0"/>
                <w:numId w:val="52"/>
              </w:numPr>
              <w:rPr>
                <w:rFonts w:asciiTheme="minorHAnsi" w:hAnsiTheme="minorHAnsi" w:cstheme="minorHAnsi"/>
              </w:rPr>
            </w:pPr>
            <w:hyperlink r:id="rId18" w:history="1">
              <w:r w:rsidRPr="00087815">
                <w:rPr>
                  <w:rStyle w:val="Hyperlink"/>
                  <w:rFonts w:asciiTheme="minorHAnsi" w:hAnsiTheme="minorHAnsi" w:cstheme="minorHAnsi"/>
                </w:rPr>
                <w:t>Easy Read Card - How to dress baby for sleep</w:t>
              </w:r>
            </w:hyperlink>
          </w:p>
          <w:p w14:paraId="2FF50E06" w14:textId="77777777" w:rsidR="00CC22C9" w:rsidRPr="00087815" w:rsidRDefault="00CC22C9" w:rsidP="00087815">
            <w:pPr>
              <w:pStyle w:val="ListParagraph"/>
              <w:numPr>
                <w:ilvl w:val="0"/>
                <w:numId w:val="52"/>
              </w:numPr>
              <w:rPr>
                <w:rFonts w:asciiTheme="minorHAnsi" w:hAnsiTheme="minorHAnsi" w:cstheme="minorHAnsi"/>
              </w:rPr>
            </w:pPr>
            <w:hyperlink r:id="rId19" w:history="1">
              <w:r w:rsidRPr="00087815">
                <w:rPr>
                  <w:rStyle w:val="Hyperlink"/>
                  <w:rFonts w:asciiTheme="minorHAnsi" w:hAnsiTheme="minorHAnsi" w:cstheme="minorHAnsi"/>
                </w:rPr>
                <w:t>Safer Sleep Week Poster_1</w:t>
              </w:r>
            </w:hyperlink>
          </w:p>
          <w:p w14:paraId="6727C708" w14:textId="77777777" w:rsidR="00CC22C9" w:rsidRPr="00087815" w:rsidRDefault="00CC22C9" w:rsidP="00087815">
            <w:pPr>
              <w:pStyle w:val="ListParagraph"/>
              <w:numPr>
                <w:ilvl w:val="0"/>
                <w:numId w:val="52"/>
              </w:numPr>
              <w:rPr>
                <w:rFonts w:asciiTheme="minorHAnsi" w:hAnsiTheme="minorHAnsi" w:cstheme="minorHAnsi"/>
              </w:rPr>
            </w:pPr>
            <w:hyperlink r:id="rId20" w:history="1">
              <w:r w:rsidRPr="00087815">
                <w:rPr>
                  <w:rStyle w:val="Hyperlink"/>
                  <w:rFonts w:asciiTheme="minorHAnsi" w:hAnsiTheme="minorHAnsi" w:cstheme="minorHAnsi"/>
                </w:rPr>
                <w:t>Safer Sleep Week Poster_2</w:t>
              </w:r>
            </w:hyperlink>
          </w:p>
          <w:p w14:paraId="7C0B695A" w14:textId="77777777" w:rsidR="00CC22C9" w:rsidRPr="00087815" w:rsidRDefault="00CC22C9" w:rsidP="00087815">
            <w:pPr>
              <w:pStyle w:val="ListParagraph"/>
              <w:numPr>
                <w:ilvl w:val="0"/>
                <w:numId w:val="52"/>
              </w:numPr>
              <w:rPr>
                <w:rFonts w:asciiTheme="minorHAnsi" w:hAnsiTheme="minorHAnsi" w:cstheme="minorHAnsi"/>
              </w:rPr>
            </w:pPr>
            <w:hyperlink r:id="rId21" w:history="1">
              <w:r w:rsidRPr="00087815">
                <w:rPr>
                  <w:rStyle w:val="Hyperlink"/>
                  <w:rFonts w:asciiTheme="minorHAnsi" w:hAnsiTheme="minorHAnsi" w:cstheme="minorHAnsi"/>
                </w:rPr>
                <w:t>Folder - Google Drive</w:t>
              </w:r>
            </w:hyperlink>
            <w:r w:rsidRPr="00087815">
              <w:rPr>
                <w:rFonts w:asciiTheme="minorHAnsi" w:hAnsiTheme="minorHAnsi" w:cstheme="minorHAnsi"/>
              </w:rPr>
              <w:t xml:space="preserve"> – social media toolkit</w:t>
            </w:r>
          </w:p>
          <w:p w14:paraId="5CD58DAA" w14:textId="77777777" w:rsidR="00CC22C9" w:rsidRPr="00087815" w:rsidRDefault="00CC22C9" w:rsidP="00087815">
            <w:pPr>
              <w:pStyle w:val="ListParagraph"/>
              <w:numPr>
                <w:ilvl w:val="0"/>
                <w:numId w:val="52"/>
              </w:numPr>
              <w:rPr>
                <w:rFonts w:asciiTheme="minorHAnsi" w:hAnsiTheme="minorHAnsi" w:cstheme="minorHAnsi"/>
              </w:rPr>
            </w:pPr>
            <w:hyperlink r:id="rId22" w:history="1">
              <w:r w:rsidRPr="00087815">
                <w:rPr>
                  <w:rStyle w:val="Hyperlink"/>
                  <w:rFonts w:asciiTheme="minorHAnsi" w:hAnsiTheme="minorHAnsi" w:cstheme="minorHAnsi"/>
                </w:rPr>
                <w:t>Product-guide.pdf</w:t>
              </w:r>
            </w:hyperlink>
          </w:p>
          <w:p w14:paraId="07A8A939" w14:textId="77777777" w:rsidR="00CC22C9" w:rsidRPr="00CC22C9" w:rsidRDefault="00CC22C9" w:rsidP="00CC22C9">
            <w:pPr>
              <w:rPr>
                <w:rFonts w:asciiTheme="minorHAnsi" w:hAnsiTheme="minorHAnsi" w:cstheme="minorHAnsi"/>
              </w:rPr>
            </w:pPr>
          </w:p>
          <w:p w14:paraId="6C70A9D9" w14:textId="77777777" w:rsidR="00CC22C9" w:rsidRPr="00CC22C9" w:rsidRDefault="00CC22C9" w:rsidP="00CC22C9">
            <w:pPr>
              <w:rPr>
                <w:rFonts w:asciiTheme="minorHAnsi" w:hAnsiTheme="minorHAnsi" w:cstheme="minorHAnsi"/>
              </w:rPr>
            </w:pPr>
            <w:r w:rsidRPr="00CC22C9">
              <w:rPr>
                <w:rFonts w:asciiTheme="minorHAnsi" w:hAnsiTheme="minorHAnsi" w:cstheme="minorHAnsi"/>
              </w:rPr>
              <w:t>It is also a good opportunity to promote our local Keeping Babies Safe, Safer Sleep resources:</w:t>
            </w:r>
          </w:p>
          <w:p w14:paraId="3930E83D" w14:textId="77777777" w:rsidR="00CC22C9" w:rsidRPr="00087815" w:rsidRDefault="00CC22C9" w:rsidP="00087815">
            <w:pPr>
              <w:pStyle w:val="ListParagraph"/>
              <w:numPr>
                <w:ilvl w:val="0"/>
                <w:numId w:val="53"/>
              </w:numPr>
              <w:rPr>
                <w:rFonts w:asciiTheme="minorHAnsi" w:hAnsiTheme="minorHAnsi" w:cstheme="minorHAnsi"/>
              </w:rPr>
            </w:pPr>
            <w:hyperlink r:id="rId23" w:history="1">
              <w:r w:rsidRPr="00087815">
                <w:rPr>
                  <w:rStyle w:val="Hyperlink"/>
                  <w:rFonts w:asciiTheme="minorHAnsi" w:hAnsiTheme="minorHAnsi" w:cstheme="minorHAnsi"/>
                </w:rPr>
                <w:t>kbs-safer-sleep-co-sleeping-bed-sharing-assessment-may-2022.pdf</w:t>
              </w:r>
            </w:hyperlink>
          </w:p>
          <w:p w14:paraId="27CE929D" w14:textId="6A90DEAC" w:rsidR="00E73661" w:rsidRPr="00087815" w:rsidRDefault="00CC22C9" w:rsidP="00087815">
            <w:pPr>
              <w:pStyle w:val="ListParagraph"/>
              <w:numPr>
                <w:ilvl w:val="0"/>
                <w:numId w:val="53"/>
              </w:numPr>
              <w:rPr>
                <w:rFonts w:asciiTheme="minorHAnsi" w:hAnsiTheme="minorHAnsi" w:cstheme="minorHAnsi"/>
              </w:rPr>
            </w:pPr>
            <w:hyperlink r:id="rId24" w:history="1">
              <w:r w:rsidRPr="00087815">
                <w:rPr>
                  <w:rStyle w:val="Hyperlink"/>
                  <w:rFonts w:asciiTheme="minorHAnsi" w:hAnsiTheme="minorHAnsi" w:cstheme="minorHAnsi"/>
                </w:rPr>
                <w:t>kbs-safer-sleep-quality-conversations-may-2022.pdf</w:t>
              </w:r>
            </w:hyperlink>
          </w:p>
        </w:tc>
        <w:tc>
          <w:tcPr>
            <w:tcW w:w="2415" w:type="dxa"/>
          </w:tcPr>
          <w:p w14:paraId="3ADB5B4A" w14:textId="7AE8FF04" w:rsidR="0083401F" w:rsidRDefault="00CC22C9" w:rsidP="00CC22C9">
            <w:pPr>
              <w:rPr>
                <w:rFonts w:asciiTheme="minorHAnsi" w:hAnsiTheme="minorHAnsi" w:cstheme="minorHAnsi"/>
                <w:sz w:val="20"/>
                <w:szCs w:val="20"/>
              </w:rPr>
            </w:pPr>
            <w:hyperlink r:id="rId25" w:history="1">
              <w:r w:rsidRPr="00A15D59">
                <w:rPr>
                  <w:rStyle w:val="Hyperlink"/>
                  <w:rFonts w:asciiTheme="minorHAnsi" w:hAnsiTheme="minorHAnsi" w:cstheme="minorHAnsi"/>
                  <w:sz w:val="20"/>
                  <w:szCs w:val="20"/>
                </w:rPr>
                <w:t>https://www.lullabytrust.org.uk/about-us/our-campaigns/safer-sleep-week/</w:t>
              </w:r>
            </w:hyperlink>
            <w:r>
              <w:rPr>
                <w:rFonts w:asciiTheme="minorHAnsi" w:hAnsiTheme="minorHAnsi" w:cstheme="minorHAnsi"/>
                <w:sz w:val="20"/>
                <w:szCs w:val="20"/>
              </w:rPr>
              <w:t xml:space="preserve"> </w:t>
            </w:r>
          </w:p>
        </w:tc>
      </w:tr>
      <w:tr w:rsidR="0083401F" w:rsidRPr="004366F9" w14:paraId="2268D7D0" w14:textId="77777777" w:rsidTr="00C77046">
        <w:trPr>
          <w:trHeight w:val="104"/>
        </w:trPr>
        <w:tc>
          <w:tcPr>
            <w:tcW w:w="1702" w:type="dxa"/>
          </w:tcPr>
          <w:p w14:paraId="7095614C" w14:textId="7F734650" w:rsidR="0083401F" w:rsidRPr="002D0EAD" w:rsidRDefault="0083401F" w:rsidP="0083401F">
            <w:pPr>
              <w:rPr>
                <w:rFonts w:asciiTheme="minorHAnsi" w:hAnsiTheme="minorHAnsi" w:cstheme="minorHAnsi"/>
                <w:b/>
                <w:bCs/>
              </w:rPr>
            </w:pPr>
            <w:r w:rsidRPr="003A3F2B">
              <w:rPr>
                <w:rFonts w:asciiTheme="minorHAnsi" w:hAnsiTheme="minorHAnsi" w:cstheme="minorHAnsi"/>
                <w:b/>
                <w:bCs/>
              </w:rPr>
              <w:t>Key National Guidance and Consultations</w:t>
            </w:r>
          </w:p>
        </w:tc>
        <w:tc>
          <w:tcPr>
            <w:tcW w:w="1984" w:type="dxa"/>
          </w:tcPr>
          <w:p w14:paraId="2DC284DD" w14:textId="78EA7762" w:rsidR="0083401F" w:rsidRPr="002D0EAD" w:rsidRDefault="00017AF1" w:rsidP="0083401F">
            <w:pPr>
              <w:rPr>
                <w:rFonts w:asciiTheme="minorHAnsi" w:hAnsiTheme="minorHAnsi" w:cstheme="minorHAnsi"/>
              </w:rPr>
            </w:pPr>
            <w:r>
              <w:rPr>
                <w:rFonts w:asciiTheme="minorHAnsi" w:hAnsiTheme="minorHAnsi" w:cstheme="minorHAnsi"/>
              </w:rPr>
              <w:t>DfE</w:t>
            </w:r>
          </w:p>
        </w:tc>
        <w:tc>
          <w:tcPr>
            <w:tcW w:w="8505" w:type="dxa"/>
          </w:tcPr>
          <w:p w14:paraId="532F0020" w14:textId="77777777" w:rsidR="0083401F" w:rsidRPr="00087815" w:rsidRDefault="00017AF1" w:rsidP="00017AF1">
            <w:pPr>
              <w:rPr>
                <w:rFonts w:ascii="Calibri" w:hAnsi="Calibri" w:cs="Calibri"/>
                <w:b/>
                <w:bCs/>
              </w:rPr>
            </w:pPr>
            <w:r w:rsidRPr="00087815">
              <w:rPr>
                <w:rFonts w:ascii="Calibri" w:hAnsi="Calibri" w:cs="Calibri"/>
                <w:b/>
                <w:bCs/>
              </w:rPr>
              <w:t>Open consultation</w:t>
            </w:r>
            <w:r w:rsidRPr="00087815">
              <w:rPr>
                <w:rFonts w:ascii="Calibri" w:hAnsi="Calibri" w:cs="Calibri"/>
                <w:b/>
                <w:bCs/>
              </w:rPr>
              <w:t xml:space="preserve">: </w:t>
            </w:r>
            <w:r w:rsidRPr="00087815">
              <w:rPr>
                <w:rFonts w:ascii="Calibri" w:hAnsi="Calibri" w:cs="Calibri"/>
                <w:b/>
                <w:bCs/>
              </w:rPr>
              <w:t>Proposal on support for pupils with medical conditions at school</w:t>
            </w:r>
          </w:p>
          <w:p w14:paraId="11D878D0" w14:textId="77777777" w:rsidR="00017AF1" w:rsidRPr="00087815" w:rsidRDefault="00017AF1" w:rsidP="00017AF1">
            <w:pPr>
              <w:rPr>
                <w:rFonts w:ascii="Calibri" w:hAnsi="Calibri" w:cs="Calibri"/>
              </w:rPr>
            </w:pPr>
          </w:p>
          <w:p w14:paraId="316D35EA" w14:textId="160EDC34" w:rsidR="00017AF1" w:rsidRPr="00087815" w:rsidRDefault="00017AF1" w:rsidP="00017AF1">
            <w:pPr>
              <w:rPr>
                <w:rFonts w:ascii="Calibri" w:hAnsi="Calibri" w:cs="Calibri"/>
              </w:rPr>
            </w:pPr>
            <w:r w:rsidRPr="00087815">
              <w:rPr>
                <w:rFonts w:ascii="Calibri" w:hAnsi="Calibri" w:cs="Calibri"/>
              </w:rPr>
              <w:t>The Department for Education is consulting on proposed updates to the statutory guidance on supporting pupils with medical conditions at school.</w:t>
            </w:r>
            <w:r w:rsidRPr="00087815">
              <w:rPr>
                <w:rFonts w:ascii="Calibri" w:hAnsi="Calibri" w:cs="Calibri"/>
              </w:rPr>
              <w:t xml:space="preserve"> </w:t>
            </w:r>
            <w:r w:rsidRPr="00087815">
              <w:rPr>
                <w:rFonts w:ascii="Calibri" w:hAnsi="Calibri" w:cs="Calibri"/>
              </w:rPr>
              <w:t>The consultation seeks views on proposals to strengthen the way children and young people with medical conditions and allergy are supported and kept safe, by:</w:t>
            </w:r>
          </w:p>
          <w:p w14:paraId="0FAA329B" w14:textId="77777777" w:rsidR="00017AF1" w:rsidRPr="00087815" w:rsidRDefault="00017AF1" w:rsidP="00017AF1">
            <w:pPr>
              <w:pStyle w:val="ListParagraph"/>
              <w:numPr>
                <w:ilvl w:val="0"/>
                <w:numId w:val="50"/>
              </w:numPr>
              <w:rPr>
                <w:rFonts w:ascii="Calibri" w:hAnsi="Calibri" w:cs="Calibri"/>
              </w:rPr>
            </w:pPr>
            <w:r w:rsidRPr="00087815">
              <w:rPr>
                <w:rFonts w:ascii="Calibri" w:hAnsi="Calibri" w:cs="Calibri"/>
              </w:rPr>
              <w:t>requiring every setting to have a published medical conditions policy</w:t>
            </w:r>
          </w:p>
          <w:p w14:paraId="0F641DDB" w14:textId="77777777" w:rsidR="00017AF1" w:rsidRPr="00087815" w:rsidRDefault="00017AF1" w:rsidP="00017AF1">
            <w:pPr>
              <w:pStyle w:val="ListParagraph"/>
              <w:numPr>
                <w:ilvl w:val="0"/>
                <w:numId w:val="50"/>
              </w:numPr>
              <w:rPr>
                <w:rFonts w:ascii="Calibri" w:hAnsi="Calibri" w:cs="Calibri"/>
              </w:rPr>
            </w:pPr>
            <w:r w:rsidRPr="00087815">
              <w:rPr>
                <w:rFonts w:ascii="Calibri" w:hAnsi="Calibri" w:cs="Calibri"/>
              </w:rPr>
              <w:t>strengthening Individual Healthcare Plans (IHPs)</w:t>
            </w:r>
          </w:p>
          <w:p w14:paraId="0EDA2138" w14:textId="77777777" w:rsidR="00017AF1" w:rsidRPr="00087815" w:rsidRDefault="00017AF1" w:rsidP="00017AF1">
            <w:pPr>
              <w:pStyle w:val="ListParagraph"/>
              <w:numPr>
                <w:ilvl w:val="0"/>
                <w:numId w:val="50"/>
              </w:numPr>
              <w:rPr>
                <w:rFonts w:ascii="Calibri" w:hAnsi="Calibri" w:cs="Calibri"/>
              </w:rPr>
            </w:pPr>
            <w:r w:rsidRPr="00087815">
              <w:rPr>
                <w:rFonts w:ascii="Calibri" w:hAnsi="Calibri" w:cs="Calibri"/>
              </w:rPr>
              <w:t>strengthening recording, reporting and learning from serious incidents and ‘near misses’</w:t>
            </w:r>
          </w:p>
          <w:p w14:paraId="61391FD5" w14:textId="77777777" w:rsidR="00017AF1" w:rsidRPr="00087815" w:rsidRDefault="00017AF1" w:rsidP="00017AF1">
            <w:pPr>
              <w:pStyle w:val="ListParagraph"/>
              <w:numPr>
                <w:ilvl w:val="0"/>
                <w:numId w:val="50"/>
              </w:numPr>
              <w:rPr>
                <w:rFonts w:ascii="Calibri" w:hAnsi="Calibri" w:cs="Calibri"/>
              </w:rPr>
            </w:pPr>
            <w:r w:rsidRPr="00087815">
              <w:rPr>
                <w:rFonts w:ascii="Calibri" w:hAnsi="Calibri" w:cs="Calibri"/>
              </w:rPr>
              <w:t>introducing a new requirement for a separate, published allergy safety policy, including training and the use of adrenaline devices</w:t>
            </w:r>
          </w:p>
          <w:p w14:paraId="03C5462F" w14:textId="77777777" w:rsidR="00017AF1" w:rsidRPr="00087815" w:rsidRDefault="00017AF1" w:rsidP="00017AF1">
            <w:pPr>
              <w:rPr>
                <w:rFonts w:ascii="Calibri" w:hAnsi="Calibri" w:cs="Calibri"/>
              </w:rPr>
            </w:pPr>
          </w:p>
          <w:p w14:paraId="1A6FEDA0" w14:textId="2C80F4CD" w:rsidR="00017AF1" w:rsidRPr="00B05D3B" w:rsidRDefault="00017AF1" w:rsidP="00017AF1">
            <w:pPr>
              <w:rPr>
                <w:rFonts w:ascii="Calibri" w:hAnsi="Calibri" w:cs="Calibri"/>
                <w:sz w:val="22"/>
                <w:szCs w:val="22"/>
              </w:rPr>
            </w:pPr>
            <w:r w:rsidRPr="00087815">
              <w:rPr>
                <w:rFonts w:ascii="Calibri" w:hAnsi="Calibri" w:cs="Calibri"/>
              </w:rPr>
              <w:t>Your responses will help us finalise revised guidance for schools and inform wider work to improve safety, consistency and inclusion for children and young people with medical conditions and allergies.</w:t>
            </w:r>
            <w:r w:rsidRPr="00087815">
              <w:t xml:space="preserve"> </w:t>
            </w:r>
            <w:r w:rsidRPr="00087815">
              <w:rPr>
                <w:rFonts w:ascii="Calibri" w:hAnsi="Calibri" w:cs="Calibri"/>
              </w:rPr>
              <w:t>This consultation closes on 1 May 2026</w:t>
            </w:r>
            <w:r w:rsidRPr="00087815">
              <w:rPr>
                <w:rFonts w:ascii="Calibri" w:hAnsi="Calibri" w:cs="Calibri"/>
              </w:rPr>
              <w:t>.</w:t>
            </w:r>
          </w:p>
        </w:tc>
        <w:tc>
          <w:tcPr>
            <w:tcW w:w="2415" w:type="dxa"/>
          </w:tcPr>
          <w:p w14:paraId="065032D7" w14:textId="5293FDFE" w:rsidR="0083401F" w:rsidRDefault="00017AF1" w:rsidP="0083401F">
            <w:pPr>
              <w:rPr>
                <w:rFonts w:asciiTheme="minorHAnsi" w:hAnsiTheme="minorHAnsi" w:cstheme="minorHAnsi"/>
                <w:sz w:val="20"/>
                <w:szCs w:val="20"/>
              </w:rPr>
            </w:pPr>
            <w:hyperlink r:id="rId26" w:history="1">
              <w:r w:rsidRPr="00A15D59">
                <w:rPr>
                  <w:rStyle w:val="Hyperlink"/>
                  <w:rFonts w:asciiTheme="minorHAnsi" w:hAnsiTheme="minorHAnsi" w:cstheme="minorHAnsi"/>
                  <w:sz w:val="20"/>
                  <w:szCs w:val="20"/>
                </w:rPr>
                <w:t>https://www.gov.uk/government/consultations/proposal-on-support-for-pupils-with-medical-conditions-at-school</w:t>
              </w:r>
            </w:hyperlink>
          </w:p>
          <w:p w14:paraId="52FBD6B6" w14:textId="26CFE21C" w:rsidR="00017AF1" w:rsidRPr="002D0EAD" w:rsidRDefault="00017AF1" w:rsidP="0083401F">
            <w:pPr>
              <w:rPr>
                <w:rFonts w:asciiTheme="minorHAnsi" w:hAnsiTheme="minorHAnsi" w:cstheme="minorHAnsi"/>
                <w:sz w:val="20"/>
                <w:szCs w:val="20"/>
              </w:rPr>
            </w:pPr>
          </w:p>
        </w:tc>
      </w:tr>
      <w:tr w:rsidR="0083401F" w:rsidRPr="004366F9" w14:paraId="4301AF12" w14:textId="77777777" w:rsidTr="00C77046">
        <w:trPr>
          <w:trHeight w:val="104"/>
        </w:trPr>
        <w:tc>
          <w:tcPr>
            <w:tcW w:w="1702" w:type="dxa"/>
          </w:tcPr>
          <w:p w14:paraId="0DF2028E" w14:textId="262B0F45" w:rsidR="0083401F" w:rsidRPr="002D0EAD" w:rsidRDefault="005D6692" w:rsidP="0083401F">
            <w:pPr>
              <w:rPr>
                <w:rFonts w:asciiTheme="minorHAnsi" w:hAnsiTheme="minorHAnsi" w:cstheme="minorHAnsi"/>
                <w:b/>
                <w:bCs/>
              </w:rPr>
            </w:pPr>
            <w:r>
              <w:rPr>
                <w:rFonts w:asciiTheme="minorHAnsi" w:hAnsiTheme="minorHAnsi" w:cstheme="minorHAnsi"/>
                <w:b/>
                <w:bCs/>
              </w:rPr>
              <w:t xml:space="preserve">Children in Care </w:t>
            </w:r>
          </w:p>
        </w:tc>
        <w:tc>
          <w:tcPr>
            <w:tcW w:w="1984" w:type="dxa"/>
          </w:tcPr>
          <w:p w14:paraId="1858BEBB" w14:textId="59FCBFD9" w:rsidR="0083401F" w:rsidRPr="002D0EAD" w:rsidRDefault="005D6692" w:rsidP="0083401F">
            <w:pPr>
              <w:rPr>
                <w:rFonts w:asciiTheme="minorHAnsi" w:hAnsiTheme="minorHAnsi" w:cstheme="minorHAnsi"/>
              </w:rPr>
            </w:pPr>
            <w:r w:rsidRPr="005D6692">
              <w:rPr>
                <w:rFonts w:asciiTheme="minorHAnsi" w:hAnsiTheme="minorHAnsi" w:cstheme="minorHAnsi"/>
              </w:rPr>
              <w:t>Swansea University</w:t>
            </w:r>
          </w:p>
        </w:tc>
        <w:tc>
          <w:tcPr>
            <w:tcW w:w="8505" w:type="dxa"/>
          </w:tcPr>
          <w:p w14:paraId="31076C76" w14:textId="61F27FD8" w:rsidR="005D6692" w:rsidRPr="00E820E0" w:rsidRDefault="005D6692" w:rsidP="0083401F">
            <w:pPr>
              <w:rPr>
                <w:rFonts w:asciiTheme="minorHAnsi" w:hAnsiTheme="minorHAnsi" w:cstheme="minorHAnsi"/>
                <w:b/>
                <w:bCs/>
                <w:color w:val="231F20"/>
              </w:rPr>
            </w:pPr>
            <w:r w:rsidRPr="00E820E0">
              <w:rPr>
                <w:rFonts w:asciiTheme="minorHAnsi" w:hAnsiTheme="minorHAnsi" w:cstheme="minorHAnsi"/>
                <w:b/>
                <w:bCs/>
                <w:color w:val="231F20"/>
              </w:rPr>
              <w:t xml:space="preserve">What we do and don’t know about outcomes for children in care </w:t>
            </w:r>
          </w:p>
          <w:p w14:paraId="74AA84F7" w14:textId="77777777" w:rsidR="005D6692" w:rsidRDefault="005D6692" w:rsidP="0083401F">
            <w:pPr>
              <w:rPr>
                <w:rFonts w:asciiTheme="minorHAnsi" w:hAnsiTheme="minorHAnsi" w:cstheme="minorHAnsi"/>
                <w:color w:val="231F20"/>
              </w:rPr>
            </w:pPr>
          </w:p>
          <w:p w14:paraId="1F99C7CE" w14:textId="5280C4B6" w:rsidR="0083401F" w:rsidRPr="002D0EAD" w:rsidRDefault="005D6692" w:rsidP="0083401F">
            <w:pPr>
              <w:rPr>
                <w:rFonts w:asciiTheme="minorHAnsi" w:hAnsiTheme="minorHAnsi" w:cstheme="minorHAnsi"/>
                <w:color w:val="231F20"/>
              </w:rPr>
            </w:pPr>
            <w:r>
              <w:rPr>
                <w:rFonts w:asciiTheme="minorHAnsi" w:hAnsiTheme="minorHAnsi" w:cstheme="minorHAnsi"/>
                <w:color w:val="231F20"/>
              </w:rPr>
              <w:t>F</w:t>
            </w:r>
            <w:r w:rsidRPr="005D6692">
              <w:rPr>
                <w:rFonts w:asciiTheme="minorHAnsi" w:hAnsiTheme="minorHAnsi" w:cstheme="minorHAnsi"/>
                <w:color w:val="231F20"/>
              </w:rPr>
              <w:t>indings from a review of international research on the outcomes of children in care. Researchers carried out a scoping review of 77 reviews and found some areas of children’s lives, such as mental health and placement experiences, are well documented, but areas related to identity, participation, and bullying received relatively less focus.</w:t>
            </w:r>
          </w:p>
        </w:tc>
        <w:tc>
          <w:tcPr>
            <w:tcW w:w="2415" w:type="dxa"/>
          </w:tcPr>
          <w:p w14:paraId="6992E254" w14:textId="78AFB631" w:rsidR="0083401F" w:rsidRPr="002D0EAD" w:rsidRDefault="005D6692" w:rsidP="0083401F">
            <w:pPr>
              <w:rPr>
                <w:rFonts w:asciiTheme="minorHAnsi" w:hAnsiTheme="minorHAnsi" w:cstheme="minorHAnsi"/>
                <w:sz w:val="20"/>
                <w:szCs w:val="20"/>
              </w:rPr>
            </w:pPr>
            <w:hyperlink r:id="rId27" w:history="1">
              <w:r w:rsidRPr="00F21B33">
                <w:rPr>
                  <w:rStyle w:val="Hyperlink"/>
                  <w:rFonts w:asciiTheme="minorHAnsi" w:hAnsiTheme="minorHAnsi" w:cstheme="minorHAnsi"/>
                  <w:sz w:val="20"/>
                  <w:szCs w:val="20"/>
                </w:rPr>
                <w:t>https://www.swansea.ac.uk/press-office/news-events/news/2026/02/new-study-maps-what-we-do-and-dont-know-about-outcomes-for-children-in-care.php</w:t>
              </w:r>
            </w:hyperlink>
            <w:r>
              <w:rPr>
                <w:rFonts w:asciiTheme="minorHAnsi" w:hAnsiTheme="minorHAnsi" w:cstheme="minorHAnsi"/>
                <w:sz w:val="20"/>
                <w:szCs w:val="20"/>
              </w:rPr>
              <w:t xml:space="preserve"> </w:t>
            </w:r>
          </w:p>
        </w:tc>
      </w:tr>
      <w:tr w:rsidR="005D6692" w:rsidRPr="004366F9" w14:paraId="7E4A88B5" w14:textId="77777777">
        <w:tc>
          <w:tcPr>
            <w:tcW w:w="1702" w:type="dxa"/>
          </w:tcPr>
          <w:p w14:paraId="0B3731C7" w14:textId="77777777" w:rsidR="005D6692" w:rsidRDefault="005D6692" w:rsidP="0083401F">
            <w:pPr>
              <w:rPr>
                <w:rFonts w:asciiTheme="minorHAnsi" w:hAnsiTheme="minorHAnsi" w:cstheme="minorHAnsi"/>
                <w:b/>
                <w:bCs/>
              </w:rPr>
            </w:pPr>
          </w:p>
        </w:tc>
        <w:tc>
          <w:tcPr>
            <w:tcW w:w="1984" w:type="dxa"/>
          </w:tcPr>
          <w:p w14:paraId="5F7D49A0" w14:textId="671CC835" w:rsidR="005D6692" w:rsidRPr="002D0EAD" w:rsidRDefault="005D6692" w:rsidP="0083401F">
            <w:pPr>
              <w:rPr>
                <w:rFonts w:asciiTheme="minorHAnsi" w:hAnsiTheme="minorHAnsi" w:cstheme="minorHAnsi"/>
              </w:rPr>
            </w:pPr>
            <w:r>
              <w:rPr>
                <w:rFonts w:asciiTheme="minorHAnsi" w:hAnsiTheme="minorHAnsi" w:cstheme="minorHAnsi"/>
              </w:rPr>
              <w:t>DfE</w:t>
            </w:r>
          </w:p>
        </w:tc>
        <w:tc>
          <w:tcPr>
            <w:tcW w:w="8505" w:type="dxa"/>
          </w:tcPr>
          <w:p w14:paraId="5B7F249E" w14:textId="33CECB2E" w:rsidR="005D6692" w:rsidRPr="00E820E0" w:rsidRDefault="005D6692" w:rsidP="00F8737B">
            <w:pPr>
              <w:rPr>
                <w:rFonts w:asciiTheme="minorHAnsi" w:hAnsiTheme="minorHAnsi" w:cstheme="minorHAnsi"/>
                <w:b/>
                <w:bCs/>
              </w:rPr>
            </w:pPr>
            <w:r w:rsidRPr="00E820E0">
              <w:rPr>
                <w:rFonts w:asciiTheme="minorHAnsi" w:hAnsiTheme="minorHAnsi" w:cstheme="minorHAnsi"/>
                <w:b/>
                <w:bCs/>
              </w:rPr>
              <w:t xml:space="preserve">Improving the kinship local offer and approach to kinship care </w:t>
            </w:r>
          </w:p>
          <w:p w14:paraId="2E95F232" w14:textId="77777777" w:rsidR="005D6692" w:rsidRDefault="005D6692" w:rsidP="00F8737B">
            <w:pPr>
              <w:rPr>
                <w:rFonts w:asciiTheme="minorHAnsi" w:hAnsiTheme="minorHAnsi" w:cstheme="minorHAnsi"/>
              </w:rPr>
            </w:pPr>
          </w:p>
          <w:p w14:paraId="3BD30768" w14:textId="77777777" w:rsidR="00DE070D" w:rsidRDefault="005D6692" w:rsidP="00F8737B">
            <w:pPr>
              <w:rPr>
                <w:rFonts w:asciiTheme="minorHAnsi" w:hAnsiTheme="minorHAnsi" w:cstheme="minorHAnsi"/>
              </w:rPr>
            </w:pPr>
            <w:r>
              <w:rPr>
                <w:rFonts w:asciiTheme="minorHAnsi" w:hAnsiTheme="minorHAnsi" w:cstheme="minorHAnsi"/>
              </w:rPr>
              <w:t xml:space="preserve">A </w:t>
            </w:r>
            <w:r w:rsidRPr="005D6692">
              <w:rPr>
                <w:rFonts w:asciiTheme="minorHAnsi" w:hAnsiTheme="minorHAnsi" w:cstheme="minorHAnsi"/>
              </w:rPr>
              <w:t xml:space="preserve">report on support for kinship families in England. Kinship care is when a child is being raised in the care of a friend or family member who is not their parent. The report summarises learning from 2024 onwards through work with kinship families, local authorities and various organisations to inform the development of kinship local offers. </w:t>
            </w:r>
          </w:p>
          <w:p w14:paraId="2B1C13F2" w14:textId="77777777" w:rsidR="00DE070D" w:rsidRDefault="00DE070D" w:rsidP="00F8737B">
            <w:pPr>
              <w:rPr>
                <w:rFonts w:asciiTheme="minorHAnsi" w:hAnsiTheme="minorHAnsi" w:cstheme="minorHAnsi"/>
              </w:rPr>
            </w:pPr>
          </w:p>
          <w:p w14:paraId="647E7104" w14:textId="29CFFCA5" w:rsidR="005D6692" w:rsidRPr="00F8737B" w:rsidRDefault="005D6692" w:rsidP="00F8737B">
            <w:pPr>
              <w:rPr>
                <w:rFonts w:asciiTheme="minorHAnsi" w:hAnsiTheme="minorHAnsi" w:cstheme="minorHAnsi"/>
              </w:rPr>
            </w:pPr>
            <w:r w:rsidRPr="005D6692">
              <w:rPr>
                <w:rFonts w:asciiTheme="minorHAnsi" w:hAnsiTheme="minorHAnsi" w:cstheme="minorHAnsi"/>
              </w:rPr>
              <w:t>The report outlines the kinship landscape and looks at promising practice and challenges, such as the need to include the voices and experiences of children and young people in kinship care. The report concludes with insights for implementation, setting out the elements stakeholders consistently described as important to kinship local offer development and delivery.</w:t>
            </w:r>
          </w:p>
        </w:tc>
        <w:tc>
          <w:tcPr>
            <w:tcW w:w="2415" w:type="dxa"/>
          </w:tcPr>
          <w:p w14:paraId="61C283E3" w14:textId="7C61E729" w:rsidR="005D6692" w:rsidRPr="002D0EAD" w:rsidRDefault="005D6692" w:rsidP="0083401F">
            <w:pPr>
              <w:rPr>
                <w:rFonts w:asciiTheme="minorHAnsi" w:hAnsiTheme="minorHAnsi" w:cstheme="minorHAnsi"/>
                <w:sz w:val="20"/>
                <w:szCs w:val="20"/>
              </w:rPr>
            </w:pPr>
            <w:hyperlink r:id="rId28" w:history="1">
              <w:r w:rsidRPr="00F21B33">
                <w:rPr>
                  <w:rStyle w:val="Hyperlink"/>
                  <w:rFonts w:asciiTheme="minorHAnsi" w:hAnsiTheme="minorHAnsi" w:cstheme="minorHAnsi"/>
                  <w:sz w:val="20"/>
                  <w:szCs w:val="20"/>
                </w:rPr>
                <w:t>https://www.gov.uk/government/publications/improving-the-kinship-local-offer-and-approach-to-kinship-care</w:t>
              </w:r>
            </w:hyperlink>
            <w:r>
              <w:rPr>
                <w:rFonts w:asciiTheme="minorHAnsi" w:hAnsiTheme="minorHAnsi" w:cstheme="minorHAnsi"/>
                <w:sz w:val="20"/>
                <w:szCs w:val="20"/>
              </w:rPr>
              <w:t xml:space="preserve"> </w:t>
            </w:r>
          </w:p>
        </w:tc>
      </w:tr>
      <w:tr w:rsidR="0083401F" w:rsidRPr="004366F9" w14:paraId="332DC65B" w14:textId="77777777">
        <w:tc>
          <w:tcPr>
            <w:tcW w:w="1702" w:type="dxa"/>
          </w:tcPr>
          <w:p w14:paraId="15F0F14D" w14:textId="77BDBC97" w:rsidR="0083401F" w:rsidRPr="002D0EAD" w:rsidRDefault="0083401F" w:rsidP="0083401F">
            <w:pPr>
              <w:rPr>
                <w:rFonts w:asciiTheme="minorHAnsi" w:hAnsiTheme="minorHAnsi" w:cstheme="minorHAnsi"/>
                <w:b/>
                <w:bCs/>
              </w:rPr>
            </w:pPr>
            <w:r>
              <w:rPr>
                <w:rFonts w:asciiTheme="minorHAnsi" w:hAnsiTheme="minorHAnsi" w:cstheme="minorHAnsi"/>
                <w:b/>
                <w:bCs/>
              </w:rPr>
              <w:t>S</w:t>
            </w:r>
            <w:r w:rsidR="00C00754">
              <w:rPr>
                <w:rFonts w:asciiTheme="minorHAnsi" w:hAnsiTheme="minorHAnsi" w:cstheme="minorHAnsi"/>
                <w:b/>
                <w:bCs/>
              </w:rPr>
              <w:t xml:space="preserve">chool Attendance </w:t>
            </w:r>
          </w:p>
        </w:tc>
        <w:tc>
          <w:tcPr>
            <w:tcW w:w="1984" w:type="dxa"/>
          </w:tcPr>
          <w:p w14:paraId="5765C3EE" w14:textId="657ECCCC" w:rsidR="0083401F" w:rsidRPr="002D0EAD" w:rsidRDefault="00C00754" w:rsidP="0083401F">
            <w:pPr>
              <w:rPr>
                <w:rFonts w:asciiTheme="minorHAnsi" w:hAnsiTheme="minorHAnsi" w:cstheme="minorHAnsi"/>
              </w:rPr>
            </w:pPr>
            <w:r>
              <w:rPr>
                <w:rFonts w:asciiTheme="minorHAnsi" w:hAnsiTheme="minorHAnsi" w:cstheme="minorHAnsi"/>
              </w:rPr>
              <w:t>Onside</w:t>
            </w:r>
          </w:p>
        </w:tc>
        <w:tc>
          <w:tcPr>
            <w:tcW w:w="8505" w:type="dxa"/>
          </w:tcPr>
          <w:p w14:paraId="181333FC" w14:textId="6091C332" w:rsidR="00C00754" w:rsidRPr="00E73661" w:rsidRDefault="00C00754" w:rsidP="00F8737B">
            <w:pPr>
              <w:rPr>
                <w:rFonts w:asciiTheme="minorHAnsi" w:hAnsiTheme="minorHAnsi" w:cstheme="minorHAnsi"/>
                <w:b/>
                <w:bCs/>
              </w:rPr>
            </w:pPr>
            <w:r w:rsidRPr="00E73661">
              <w:rPr>
                <w:rFonts w:asciiTheme="minorHAnsi" w:hAnsiTheme="minorHAnsi" w:cstheme="minorHAnsi"/>
                <w:b/>
                <w:bCs/>
              </w:rPr>
              <w:t>Back to school: Can youth work help turn the tide on school absence?</w:t>
            </w:r>
          </w:p>
          <w:p w14:paraId="1BF7B025" w14:textId="77777777" w:rsidR="00C00754" w:rsidRDefault="00C00754" w:rsidP="00F8737B">
            <w:pPr>
              <w:rPr>
                <w:rFonts w:asciiTheme="minorHAnsi" w:hAnsiTheme="minorHAnsi" w:cstheme="minorHAnsi"/>
              </w:rPr>
            </w:pPr>
          </w:p>
          <w:p w14:paraId="72130E53" w14:textId="77777777" w:rsidR="00DE070D" w:rsidRDefault="00C00754" w:rsidP="00F8737B">
            <w:pPr>
              <w:rPr>
                <w:rFonts w:asciiTheme="minorHAnsi" w:hAnsiTheme="minorHAnsi" w:cstheme="minorHAnsi"/>
              </w:rPr>
            </w:pPr>
            <w:r>
              <w:rPr>
                <w:rFonts w:asciiTheme="minorHAnsi" w:hAnsiTheme="minorHAnsi" w:cstheme="minorHAnsi"/>
              </w:rPr>
              <w:t>A</w:t>
            </w:r>
            <w:r w:rsidRPr="00C00754">
              <w:rPr>
                <w:rFonts w:asciiTheme="minorHAnsi" w:hAnsiTheme="minorHAnsi" w:cstheme="minorHAnsi"/>
              </w:rPr>
              <w:t xml:space="preserve"> report on the role of youth work in tackling school absence in the UK. The charity commissioned King's College London to evaluate the impact of their Youth Zones which provide youth-led spaces offering access to trusted youth workers, activities and personal support. </w:t>
            </w:r>
          </w:p>
          <w:p w14:paraId="4ED3DC57" w14:textId="77777777" w:rsidR="00DE070D" w:rsidRDefault="00DE070D" w:rsidP="00F8737B">
            <w:pPr>
              <w:rPr>
                <w:rFonts w:asciiTheme="minorHAnsi" w:hAnsiTheme="minorHAnsi" w:cstheme="minorHAnsi"/>
              </w:rPr>
            </w:pPr>
          </w:p>
          <w:p w14:paraId="761A5AB3" w14:textId="60198A19" w:rsidR="0083401F" w:rsidRPr="00F8737B" w:rsidRDefault="00C00754" w:rsidP="00F8737B">
            <w:pPr>
              <w:rPr>
                <w:rFonts w:asciiTheme="minorHAnsi" w:hAnsiTheme="minorHAnsi" w:cstheme="minorHAnsi"/>
              </w:rPr>
            </w:pPr>
            <w:r w:rsidRPr="00C00754">
              <w:rPr>
                <w:rFonts w:asciiTheme="minorHAnsi" w:hAnsiTheme="minorHAnsi" w:cstheme="minorHAnsi"/>
              </w:rPr>
              <w:t xml:space="preserve">The evaluation compared 8- to 19-year-olds who regularly attended a Youth Zone with a matched group of non-participants. Key findings show regular Youth Zone attendance reduced unauthorised absence by 21% in 2024, with the strongest improvements seen among severely absent and disadvantaged young people. </w:t>
            </w:r>
            <w:proofErr w:type="spellStart"/>
            <w:r w:rsidRPr="00C00754">
              <w:rPr>
                <w:rFonts w:asciiTheme="minorHAnsi" w:hAnsiTheme="minorHAnsi" w:cstheme="minorHAnsi"/>
              </w:rPr>
              <w:t>OnSide</w:t>
            </w:r>
            <w:proofErr w:type="spellEnd"/>
            <w:r w:rsidRPr="00C00754">
              <w:rPr>
                <w:rFonts w:asciiTheme="minorHAnsi" w:hAnsiTheme="minorHAnsi" w:cstheme="minorHAnsi"/>
              </w:rPr>
              <w:t xml:space="preserve"> is calling on the Department for Education to integrate youth work into national attendance policy and guidance.</w:t>
            </w:r>
          </w:p>
        </w:tc>
        <w:tc>
          <w:tcPr>
            <w:tcW w:w="2415" w:type="dxa"/>
          </w:tcPr>
          <w:p w14:paraId="6C166BAD" w14:textId="73E1910C" w:rsidR="0083401F" w:rsidRPr="002D0EAD" w:rsidRDefault="00C00754" w:rsidP="0083401F">
            <w:pPr>
              <w:rPr>
                <w:rFonts w:asciiTheme="minorHAnsi" w:hAnsiTheme="minorHAnsi" w:cstheme="minorHAnsi"/>
                <w:sz w:val="20"/>
                <w:szCs w:val="20"/>
              </w:rPr>
            </w:pPr>
            <w:hyperlink r:id="rId29" w:history="1">
              <w:r w:rsidRPr="00A15D59">
                <w:rPr>
                  <w:rStyle w:val="Hyperlink"/>
                  <w:rFonts w:asciiTheme="minorHAnsi" w:hAnsiTheme="minorHAnsi" w:cstheme="minorHAnsi"/>
                  <w:sz w:val="20"/>
                  <w:szCs w:val="20"/>
                </w:rPr>
                <w:t>https://www.onsideyouthzones.org/news/back-to-school-can-youth-work-help-turn-the-tide-on-school-absence/</w:t>
              </w:r>
            </w:hyperlink>
            <w:r>
              <w:rPr>
                <w:rFonts w:asciiTheme="minorHAnsi" w:hAnsiTheme="minorHAnsi" w:cstheme="minorHAnsi"/>
                <w:sz w:val="20"/>
                <w:szCs w:val="20"/>
              </w:rPr>
              <w:t xml:space="preserve"> </w:t>
            </w:r>
          </w:p>
        </w:tc>
      </w:tr>
      <w:tr w:rsidR="0083401F" w:rsidRPr="004366F9" w14:paraId="0FA35E8D" w14:textId="77777777">
        <w:tc>
          <w:tcPr>
            <w:tcW w:w="1702" w:type="dxa"/>
          </w:tcPr>
          <w:p w14:paraId="3AD400E0" w14:textId="69D42347" w:rsidR="0083401F" w:rsidRPr="002D0EAD" w:rsidRDefault="0083401F" w:rsidP="0083401F">
            <w:pPr>
              <w:rPr>
                <w:rFonts w:asciiTheme="minorHAnsi" w:hAnsiTheme="minorHAnsi" w:cstheme="minorHAnsi"/>
                <w:b/>
                <w:bCs/>
              </w:rPr>
            </w:pPr>
            <w:r w:rsidRPr="002D0EAD">
              <w:rPr>
                <w:rFonts w:asciiTheme="minorHAnsi" w:hAnsiTheme="minorHAnsi" w:cstheme="minorHAnsi"/>
                <w:b/>
                <w:bCs/>
              </w:rPr>
              <w:t>Sexual Abuse</w:t>
            </w:r>
          </w:p>
        </w:tc>
        <w:tc>
          <w:tcPr>
            <w:tcW w:w="1984" w:type="dxa"/>
          </w:tcPr>
          <w:p w14:paraId="7232607F" w14:textId="298A6CE1" w:rsidR="0083401F" w:rsidRPr="002D0EAD" w:rsidRDefault="005D6692" w:rsidP="0083401F">
            <w:pPr>
              <w:rPr>
                <w:rFonts w:asciiTheme="minorHAnsi" w:hAnsiTheme="minorHAnsi" w:cstheme="minorHAnsi"/>
              </w:rPr>
            </w:pPr>
            <w:r w:rsidRPr="005D6692">
              <w:rPr>
                <w:rFonts w:asciiTheme="minorHAnsi" w:hAnsiTheme="minorHAnsi" w:cstheme="minorHAnsi"/>
              </w:rPr>
              <w:t>Lucy Faithfull Foundation</w:t>
            </w:r>
          </w:p>
        </w:tc>
        <w:tc>
          <w:tcPr>
            <w:tcW w:w="8505" w:type="dxa"/>
          </w:tcPr>
          <w:p w14:paraId="0591DC69" w14:textId="44D32B18" w:rsidR="005D6692" w:rsidRPr="00E820E0" w:rsidRDefault="009B358E" w:rsidP="0083401F">
            <w:pPr>
              <w:rPr>
                <w:rFonts w:asciiTheme="minorHAnsi" w:hAnsiTheme="minorHAnsi" w:cstheme="minorHAnsi"/>
                <w:b/>
                <w:bCs/>
              </w:rPr>
            </w:pPr>
            <w:r w:rsidRPr="00E820E0">
              <w:rPr>
                <w:rFonts w:asciiTheme="minorHAnsi" w:hAnsiTheme="minorHAnsi" w:cstheme="minorHAnsi"/>
                <w:b/>
                <w:bCs/>
              </w:rPr>
              <w:t>What about us? A new resource for teenagers impacted by the arrest of an adult they know</w:t>
            </w:r>
          </w:p>
          <w:p w14:paraId="6102B790" w14:textId="77777777" w:rsidR="005D6692" w:rsidRDefault="005D6692" w:rsidP="0083401F">
            <w:pPr>
              <w:rPr>
                <w:rFonts w:asciiTheme="minorHAnsi" w:hAnsiTheme="minorHAnsi" w:cstheme="minorHAnsi"/>
              </w:rPr>
            </w:pPr>
          </w:p>
          <w:p w14:paraId="11ACE126" w14:textId="404907CC" w:rsidR="0083401F" w:rsidRPr="002D0EAD" w:rsidRDefault="005D6692" w:rsidP="0083401F">
            <w:pPr>
              <w:rPr>
                <w:rFonts w:asciiTheme="minorHAnsi" w:hAnsiTheme="minorHAnsi" w:cstheme="minorHAnsi"/>
              </w:rPr>
            </w:pPr>
            <w:r>
              <w:rPr>
                <w:rFonts w:asciiTheme="minorHAnsi" w:hAnsiTheme="minorHAnsi" w:cstheme="minorHAnsi"/>
              </w:rPr>
              <w:t xml:space="preserve">A </w:t>
            </w:r>
            <w:r w:rsidRPr="005D6692">
              <w:rPr>
                <w:rFonts w:asciiTheme="minorHAnsi" w:hAnsiTheme="minorHAnsi" w:cstheme="minorHAnsi"/>
              </w:rPr>
              <w:t>workbook and animated video to support teenagers of a parent arrested for online sexual offences. The workbook for young people includes creative exercises, coping strategies and space for reflection. There is also a guide to help parents and caregivers talk to and support young people impacted by the arrest of an adult they know.</w:t>
            </w:r>
          </w:p>
        </w:tc>
        <w:tc>
          <w:tcPr>
            <w:tcW w:w="2415" w:type="dxa"/>
          </w:tcPr>
          <w:p w14:paraId="30462FC5" w14:textId="09488827" w:rsidR="0083401F" w:rsidRPr="002D0EAD" w:rsidRDefault="009B358E" w:rsidP="0083401F">
            <w:pPr>
              <w:rPr>
                <w:rFonts w:asciiTheme="minorHAnsi" w:hAnsiTheme="minorHAnsi" w:cstheme="minorHAnsi"/>
                <w:sz w:val="20"/>
                <w:szCs w:val="20"/>
              </w:rPr>
            </w:pPr>
            <w:hyperlink r:id="rId30" w:history="1">
              <w:r w:rsidRPr="00F21B33">
                <w:rPr>
                  <w:rStyle w:val="Hyperlink"/>
                  <w:rFonts w:asciiTheme="minorHAnsi" w:hAnsiTheme="minorHAnsi" w:cstheme="minorHAnsi"/>
                  <w:sz w:val="20"/>
                  <w:szCs w:val="20"/>
                </w:rPr>
                <w:t>https://www.lucyfaithfull.org.uk/what-about-us-a-new-resource-for-teenagers-impacted-by-the-arrest-of-an-adult-they-know/</w:t>
              </w:r>
            </w:hyperlink>
            <w:r>
              <w:rPr>
                <w:rFonts w:asciiTheme="minorHAnsi" w:hAnsiTheme="minorHAnsi" w:cstheme="minorHAnsi"/>
                <w:sz w:val="20"/>
                <w:szCs w:val="20"/>
              </w:rPr>
              <w:t xml:space="preserve"> </w:t>
            </w:r>
          </w:p>
        </w:tc>
      </w:tr>
      <w:tr w:rsidR="00E73661" w:rsidRPr="004366F9" w14:paraId="3B193313" w14:textId="77777777" w:rsidTr="00796EF2">
        <w:trPr>
          <w:trHeight w:val="20"/>
        </w:trPr>
        <w:tc>
          <w:tcPr>
            <w:tcW w:w="1702" w:type="dxa"/>
          </w:tcPr>
          <w:p w14:paraId="35B01BDA" w14:textId="77777777" w:rsidR="00E73661" w:rsidRPr="00796EF2" w:rsidRDefault="00E73661" w:rsidP="0083401F">
            <w:pPr>
              <w:rPr>
                <w:rFonts w:asciiTheme="minorHAnsi" w:hAnsiTheme="minorHAnsi" w:cstheme="minorHAnsi"/>
                <w:b/>
                <w:bCs/>
              </w:rPr>
            </w:pPr>
          </w:p>
        </w:tc>
        <w:tc>
          <w:tcPr>
            <w:tcW w:w="1984" w:type="dxa"/>
          </w:tcPr>
          <w:p w14:paraId="40294679" w14:textId="6513F56D" w:rsidR="00E73661" w:rsidRDefault="00E73661" w:rsidP="00087815">
            <w:pPr>
              <w:spacing w:line="360" w:lineRule="auto"/>
              <w:rPr>
                <w:rFonts w:asciiTheme="minorHAnsi" w:hAnsiTheme="minorHAnsi" w:cstheme="minorHAnsi"/>
              </w:rPr>
            </w:pPr>
            <w:r>
              <w:rPr>
                <w:rFonts w:asciiTheme="minorHAnsi" w:hAnsiTheme="minorHAnsi" w:cstheme="minorHAnsi"/>
              </w:rPr>
              <w:t>DfE</w:t>
            </w:r>
            <w:r w:rsidR="00087815">
              <w:rPr>
                <w:rFonts w:asciiTheme="minorHAnsi" w:hAnsiTheme="minorHAnsi" w:cstheme="minorHAnsi"/>
              </w:rPr>
              <w:t xml:space="preserve"> &amp; </w:t>
            </w:r>
            <w:r>
              <w:rPr>
                <w:rFonts w:asciiTheme="minorHAnsi" w:hAnsiTheme="minorHAnsi" w:cstheme="minorHAnsi"/>
              </w:rPr>
              <w:t>UKSIC</w:t>
            </w:r>
          </w:p>
        </w:tc>
        <w:tc>
          <w:tcPr>
            <w:tcW w:w="8505" w:type="dxa"/>
          </w:tcPr>
          <w:p w14:paraId="7C718303" w14:textId="7AAA4779" w:rsidR="00E73661" w:rsidRPr="00087815" w:rsidRDefault="00E73661" w:rsidP="00E73661">
            <w:pPr>
              <w:rPr>
                <w:rFonts w:ascii="Calibri" w:hAnsi="Calibri" w:cs="Calibri"/>
                <w:b/>
                <w:bCs/>
              </w:rPr>
            </w:pPr>
            <w:r w:rsidRPr="00087815">
              <w:rPr>
                <w:rFonts w:ascii="Calibri" w:hAnsi="Calibri" w:cs="Calibri"/>
                <w:b/>
                <w:bCs/>
              </w:rPr>
              <w:t>G</w:t>
            </w:r>
            <w:r w:rsidRPr="00087815">
              <w:rPr>
                <w:rFonts w:ascii="Calibri" w:hAnsi="Calibri" w:cs="Calibri"/>
                <w:b/>
                <w:bCs/>
              </w:rPr>
              <w:t>uidance regarding online scares, hoaxes and challenges</w:t>
            </w:r>
          </w:p>
          <w:p w14:paraId="120CC0EB" w14:textId="77777777" w:rsidR="00E73661" w:rsidRPr="00087815" w:rsidRDefault="00E73661" w:rsidP="00E73661">
            <w:pPr>
              <w:rPr>
                <w:rFonts w:ascii="Calibri" w:hAnsi="Calibri" w:cs="Calibri"/>
              </w:rPr>
            </w:pPr>
          </w:p>
          <w:p w14:paraId="71C2EE15" w14:textId="626182B4" w:rsidR="00E73661" w:rsidRPr="00087815" w:rsidRDefault="00E73661" w:rsidP="00E73661">
            <w:pPr>
              <w:rPr>
                <w:rFonts w:ascii="Calibri" w:hAnsi="Calibri" w:cs="Calibri"/>
              </w:rPr>
            </w:pPr>
            <w:r w:rsidRPr="00087815">
              <w:rPr>
                <w:rFonts w:ascii="Calibri" w:hAnsi="Calibri" w:cs="Calibri"/>
              </w:rPr>
              <w:t>Key guidance for dealing with online scares, hoaxes and challenges:</w:t>
            </w:r>
          </w:p>
          <w:p w14:paraId="2DE970BC" w14:textId="77777777" w:rsidR="00E73661" w:rsidRPr="00087815" w:rsidRDefault="00E73661" w:rsidP="00E73661">
            <w:pPr>
              <w:numPr>
                <w:ilvl w:val="0"/>
                <w:numId w:val="51"/>
              </w:numPr>
              <w:rPr>
                <w:rFonts w:ascii="Calibri" w:hAnsi="Calibri" w:cs="Calibri"/>
              </w:rPr>
            </w:pPr>
            <w:r w:rsidRPr="00087815">
              <w:rPr>
                <w:rFonts w:ascii="Calibri" w:hAnsi="Calibri" w:cs="Calibri"/>
              </w:rPr>
              <w:t xml:space="preserve">Harmful online challenges and online hoaxes guidance </w:t>
            </w:r>
            <w:hyperlink r:id="rId31" w:history="1">
              <w:r w:rsidRPr="00087815">
                <w:rPr>
                  <w:rStyle w:val="Hyperlink"/>
                  <w:rFonts w:ascii="Calibri" w:hAnsi="Calibri" w:cs="Calibri"/>
                </w:rPr>
                <w:t>https://www.gov.uk/governme</w:t>
              </w:r>
              <w:r w:rsidRPr="00087815">
                <w:rPr>
                  <w:rStyle w:val="Hyperlink"/>
                  <w:rFonts w:ascii="Calibri" w:hAnsi="Calibri" w:cs="Calibri"/>
                </w:rPr>
                <w:t>nt/publications/harmful-online-challenges-and-online-hoaxes/harmful-online-challenges-and-online-hoaxes</w:t>
              </w:r>
            </w:hyperlink>
            <w:r w:rsidRPr="00087815">
              <w:rPr>
                <w:rFonts w:ascii="Calibri" w:hAnsi="Calibri" w:cs="Calibri"/>
              </w:rPr>
              <w:t xml:space="preserve"> </w:t>
            </w:r>
          </w:p>
          <w:p w14:paraId="6F96B469" w14:textId="77777777" w:rsidR="00E73661" w:rsidRPr="00087815" w:rsidRDefault="00E73661" w:rsidP="00E73661">
            <w:pPr>
              <w:numPr>
                <w:ilvl w:val="0"/>
                <w:numId w:val="51"/>
              </w:numPr>
              <w:rPr>
                <w:rFonts w:ascii="Calibri" w:hAnsi="Calibri" w:cs="Calibri"/>
              </w:rPr>
            </w:pPr>
            <w:r w:rsidRPr="00087815">
              <w:rPr>
                <w:rFonts w:ascii="Calibri" w:hAnsi="Calibri" w:cs="Calibri"/>
              </w:rPr>
              <w:t xml:space="preserve">De-escalating and responding to harmful online challenges </w:t>
            </w:r>
            <w:hyperlink r:id="rId32" w:history="1">
              <w:r w:rsidRPr="00087815">
                <w:rPr>
                  <w:rStyle w:val="Hyperlink"/>
                  <w:rFonts w:ascii="Calibri" w:hAnsi="Calibri" w:cs="Calibri"/>
                </w:rPr>
                <w:t>https://saferinternet.org.uk/online-issue/online-challenges</w:t>
              </w:r>
            </w:hyperlink>
            <w:r w:rsidRPr="00087815">
              <w:rPr>
                <w:rFonts w:ascii="Calibri" w:hAnsi="Calibri" w:cs="Calibri"/>
              </w:rPr>
              <w:t xml:space="preserve"> - includes best practices for schools and professionals</w:t>
            </w:r>
          </w:p>
          <w:p w14:paraId="0A81665A" w14:textId="24C1BE69" w:rsidR="00E73661" w:rsidRPr="00E73661" w:rsidRDefault="00E73661" w:rsidP="0083401F">
            <w:pPr>
              <w:numPr>
                <w:ilvl w:val="0"/>
                <w:numId w:val="51"/>
              </w:numPr>
              <w:rPr>
                <w:rFonts w:ascii="Calibri" w:hAnsi="Calibri" w:cs="Calibri"/>
                <w:sz w:val="22"/>
                <w:szCs w:val="22"/>
              </w:rPr>
            </w:pPr>
            <w:r w:rsidRPr="00087815">
              <w:rPr>
                <w:rFonts w:ascii="Calibri" w:hAnsi="Calibri" w:cs="Calibri"/>
              </w:rPr>
              <w:t>Preparing for, Preventing, and Managing Incidents Involving Online and Offline Violence</w:t>
            </w:r>
            <w:r w:rsidRPr="00087815">
              <w:t xml:space="preserve"> </w:t>
            </w:r>
            <w:hyperlink r:id="rId33" w:history="1">
              <w:r w:rsidRPr="00087815">
                <w:rPr>
                  <w:rStyle w:val="Hyperlink"/>
                  <w:rFonts w:ascii="Calibri" w:hAnsi="Calibri" w:cs="Calibri"/>
                </w:rPr>
                <w:t>https://swgfl.org.uk/resources/preparing-for-preventing-and-managing-incidents-involving-online-and-offline-violence/</w:t>
              </w:r>
            </w:hyperlink>
            <w:r>
              <w:rPr>
                <w:rFonts w:ascii="Calibri" w:hAnsi="Calibri" w:cs="Calibri"/>
                <w:sz w:val="22"/>
                <w:szCs w:val="22"/>
              </w:rPr>
              <w:t xml:space="preserve"> </w:t>
            </w:r>
          </w:p>
        </w:tc>
        <w:tc>
          <w:tcPr>
            <w:tcW w:w="2415" w:type="dxa"/>
          </w:tcPr>
          <w:p w14:paraId="21404EBB" w14:textId="77777777" w:rsidR="00E73661" w:rsidRDefault="00E73661" w:rsidP="0083401F">
            <w:pPr>
              <w:rPr>
                <w:rFonts w:asciiTheme="minorHAnsi" w:hAnsiTheme="minorHAnsi" w:cstheme="minorHAnsi"/>
                <w:sz w:val="20"/>
                <w:szCs w:val="20"/>
              </w:rPr>
            </w:pPr>
          </w:p>
        </w:tc>
      </w:tr>
      <w:tr w:rsidR="0083401F" w:rsidRPr="004366F9" w14:paraId="2DAF2548" w14:textId="77777777" w:rsidTr="00796EF2">
        <w:trPr>
          <w:trHeight w:val="20"/>
        </w:trPr>
        <w:tc>
          <w:tcPr>
            <w:tcW w:w="1702" w:type="dxa"/>
          </w:tcPr>
          <w:p w14:paraId="6F8898DF" w14:textId="1E85DC9A" w:rsidR="0083401F" w:rsidRPr="002D0EAD" w:rsidRDefault="0083401F" w:rsidP="0083401F">
            <w:pPr>
              <w:rPr>
                <w:rFonts w:asciiTheme="minorHAnsi" w:hAnsiTheme="minorHAnsi" w:cstheme="minorHAnsi"/>
                <w:b/>
                <w:bCs/>
              </w:rPr>
            </w:pPr>
            <w:r w:rsidRPr="00796EF2">
              <w:rPr>
                <w:rFonts w:asciiTheme="minorHAnsi" w:hAnsiTheme="minorHAnsi" w:cstheme="minorHAnsi"/>
                <w:b/>
                <w:bCs/>
              </w:rPr>
              <w:t>Online Safety</w:t>
            </w:r>
          </w:p>
        </w:tc>
        <w:tc>
          <w:tcPr>
            <w:tcW w:w="1984" w:type="dxa"/>
          </w:tcPr>
          <w:p w14:paraId="665D9DE4" w14:textId="5308CB30" w:rsidR="0083401F" w:rsidRPr="007B058B" w:rsidRDefault="00FB7A46" w:rsidP="0083401F">
            <w:pPr>
              <w:rPr>
                <w:rFonts w:asciiTheme="minorHAnsi" w:hAnsiTheme="minorHAnsi" w:cstheme="minorHAnsi"/>
              </w:rPr>
            </w:pPr>
            <w:proofErr w:type="gramStart"/>
            <w:r>
              <w:rPr>
                <w:rFonts w:asciiTheme="minorHAnsi" w:hAnsiTheme="minorHAnsi" w:cstheme="minorHAnsi"/>
              </w:rPr>
              <w:t>South West</w:t>
            </w:r>
            <w:proofErr w:type="gramEnd"/>
            <w:r>
              <w:rPr>
                <w:rFonts w:asciiTheme="minorHAnsi" w:hAnsiTheme="minorHAnsi" w:cstheme="minorHAnsi"/>
              </w:rPr>
              <w:t xml:space="preserve"> Grid for Learning </w:t>
            </w:r>
          </w:p>
        </w:tc>
        <w:tc>
          <w:tcPr>
            <w:tcW w:w="8505" w:type="dxa"/>
          </w:tcPr>
          <w:p w14:paraId="48D7E1A2" w14:textId="6116512E" w:rsidR="0083401F" w:rsidRPr="00E820E0" w:rsidRDefault="00FB7A46" w:rsidP="0083401F">
            <w:pPr>
              <w:rPr>
                <w:rFonts w:asciiTheme="minorHAnsi" w:hAnsiTheme="minorHAnsi" w:cstheme="minorHAnsi"/>
                <w:b/>
                <w:bCs/>
              </w:rPr>
            </w:pPr>
            <w:proofErr w:type="spellStart"/>
            <w:r w:rsidRPr="00E820E0">
              <w:rPr>
                <w:rFonts w:asciiTheme="minorHAnsi" w:hAnsiTheme="minorHAnsi" w:cstheme="minorHAnsi"/>
                <w:b/>
                <w:bCs/>
              </w:rPr>
              <w:t>SWGfL</w:t>
            </w:r>
            <w:proofErr w:type="spellEnd"/>
            <w:r w:rsidRPr="00E820E0">
              <w:rPr>
                <w:rFonts w:asciiTheme="minorHAnsi" w:hAnsiTheme="minorHAnsi" w:cstheme="minorHAnsi"/>
                <w:b/>
                <w:bCs/>
              </w:rPr>
              <w:t xml:space="preserve"> Online Safety Insights: February 2026</w:t>
            </w:r>
          </w:p>
          <w:p w14:paraId="06AE858A" w14:textId="77777777" w:rsidR="00FB7A46" w:rsidRDefault="00FB7A46" w:rsidP="0083401F">
            <w:pPr>
              <w:rPr>
                <w:rFonts w:asciiTheme="minorHAnsi" w:hAnsiTheme="minorHAnsi" w:cstheme="minorHAnsi"/>
              </w:rPr>
            </w:pPr>
          </w:p>
          <w:p w14:paraId="45458AB4" w14:textId="12766897" w:rsidR="00E820E0" w:rsidRDefault="00E820E0" w:rsidP="00E820E0">
            <w:pPr>
              <w:rPr>
                <w:rFonts w:asciiTheme="minorHAnsi" w:hAnsiTheme="minorHAnsi" w:cstheme="minorHAnsi"/>
              </w:rPr>
            </w:pPr>
            <w:r w:rsidRPr="00E820E0">
              <w:rPr>
                <w:rFonts w:asciiTheme="minorHAnsi" w:hAnsiTheme="minorHAnsi" w:cstheme="minorHAnsi"/>
              </w:rPr>
              <w:t>February saw vital developments within the online safety space.</w:t>
            </w:r>
            <w:r>
              <w:rPr>
                <w:rFonts w:asciiTheme="minorHAnsi" w:hAnsiTheme="minorHAnsi" w:cstheme="minorHAnsi"/>
              </w:rPr>
              <w:t xml:space="preserve"> </w:t>
            </w:r>
            <w:r w:rsidRPr="00E820E0">
              <w:rPr>
                <w:rFonts w:asciiTheme="minorHAnsi" w:hAnsiTheme="minorHAnsi" w:cstheme="minorHAnsi"/>
              </w:rPr>
              <w:t xml:space="preserve">At </w:t>
            </w:r>
            <w:proofErr w:type="spellStart"/>
            <w:r w:rsidRPr="00E820E0">
              <w:rPr>
                <w:rFonts w:asciiTheme="minorHAnsi" w:hAnsiTheme="minorHAnsi" w:cstheme="minorHAnsi"/>
              </w:rPr>
              <w:t>SWGfL</w:t>
            </w:r>
            <w:proofErr w:type="spellEnd"/>
            <w:r w:rsidRPr="00E820E0">
              <w:rPr>
                <w:rFonts w:asciiTheme="minorHAnsi" w:hAnsiTheme="minorHAnsi" w:cstheme="minorHAnsi"/>
              </w:rPr>
              <w:t>, we explored long-anticipated announcements from the UK Government aimed at tackling violence against women and girls, as well as addressing the growing risks posed by artificial intelligence.</w:t>
            </w:r>
            <w:r>
              <w:rPr>
                <w:rFonts w:asciiTheme="minorHAnsi" w:hAnsiTheme="minorHAnsi" w:cstheme="minorHAnsi"/>
              </w:rPr>
              <w:t xml:space="preserve"> </w:t>
            </w:r>
            <w:r w:rsidRPr="00E820E0">
              <w:rPr>
                <w:rFonts w:asciiTheme="minorHAnsi" w:hAnsiTheme="minorHAnsi" w:cstheme="minorHAnsi"/>
              </w:rPr>
              <w:t>We also marked Safer Internet Day by sharing new research from the UK Safer Internet Centre on how AI technologies are impacting young people.</w:t>
            </w:r>
            <w:r>
              <w:rPr>
                <w:rFonts w:asciiTheme="minorHAnsi" w:hAnsiTheme="minorHAnsi" w:cstheme="minorHAnsi"/>
              </w:rPr>
              <w:t xml:space="preserve"> </w:t>
            </w:r>
            <w:r w:rsidRPr="00E820E0">
              <w:rPr>
                <w:rFonts w:asciiTheme="minorHAnsi" w:hAnsiTheme="minorHAnsi" w:cstheme="minorHAnsi"/>
              </w:rPr>
              <w:t>In this edition, we highlight these key updates and much more.</w:t>
            </w:r>
          </w:p>
          <w:p w14:paraId="385D2C96" w14:textId="77777777" w:rsidR="00E820E0" w:rsidRDefault="00E820E0" w:rsidP="00E820E0">
            <w:pPr>
              <w:rPr>
                <w:rFonts w:asciiTheme="minorHAnsi" w:hAnsiTheme="minorHAnsi" w:cstheme="minorHAnsi"/>
              </w:rPr>
            </w:pPr>
          </w:p>
          <w:p w14:paraId="3DB3B2E7" w14:textId="25594BE5" w:rsidR="00FB7A46" w:rsidRPr="00E820E0" w:rsidRDefault="00FB7A46" w:rsidP="00E820E0">
            <w:pPr>
              <w:pStyle w:val="ListParagraph"/>
              <w:numPr>
                <w:ilvl w:val="0"/>
                <w:numId w:val="49"/>
              </w:numPr>
              <w:rPr>
                <w:rFonts w:asciiTheme="minorHAnsi" w:hAnsiTheme="minorHAnsi" w:cstheme="minorHAnsi"/>
              </w:rPr>
            </w:pPr>
            <w:r w:rsidRPr="00E820E0">
              <w:rPr>
                <w:rFonts w:asciiTheme="minorHAnsi" w:hAnsiTheme="minorHAnsi" w:cstheme="minorHAnsi"/>
              </w:rPr>
              <w:t xml:space="preserve">Violence Against Women &amp; Girls: </w:t>
            </w:r>
            <w:r w:rsidR="00B10F12" w:rsidRPr="00E820E0">
              <w:rPr>
                <w:rFonts w:asciiTheme="minorHAnsi" w:hAnsiTheme="minorHAnsi" w:cstheme="minorHAnsi"/>
              </w:rPr>
              <w:t>tackling non-consensual intimate image abuse</w:t>
            </w:r>
            <w:r w:rsidRPr="00E820E0">
              <w:rPr>
                <w:rFonts w:asciiTheme="minorHAnsi" w:hAnsiTheme="minorHAnsi" w:cstheme="minorHAnsi"/>
              </w:rPr>
              <w:t xml:space="preserve"> – </w:t>
            </w:r>
            <w:hyperlink r:id="rId34" w:history="1">
              <w:proofErr w:type="spellStart"/>
              <w:r w:rsidRPr="00E820E0">
                <w:rPr>
                  <w:rStyle w:val="Hyperlink"/>
                  <w:rFonts w:asciiTheme="minorHAnsi" w:hAnsiTheme="minorHAnsi" w:cstheme="minorHAnsi"/>
                </w:rPr>
                <w:t>SWGfL</w:t>
              </w:r>
              <w:proofErr w:type="spellEnd"/>
              <w:r w:rsidRPr="00E820E0">
                <w:rPr>
                  <w:rStyle w:val="Hyperlink"/>
                  <w:rFonts w:asciiTheme="minorHAnsi" w:hAnsiTheme="minorHAnsi" w:cstheme="minorHAnsi"/>
                </w:rPr>
                <w:t xml:space="preserve"> response</w:t>
              </w:r>
            </w:hyperlink>
            <w:r w:rsidRPr="00E820E0">
              <w:rPr>
                <w:rFonts w:asciiTheme="minorHAnsi" w:hAnsiTheme="minorHAnsi" w:cstheme="minorHAnsi"/>
              </w:rPr>
              <w:t xml:space="preserve"> </w:t>
            </w:r>
          </w:p>
          <w:p w14:paraId="6A2C160D" w14:textId="6C446DA9" w:rsidR="00FB7A46" w:rsidRPr="00E820E0" w:rsidRDefault="00FB7A46" w:rsidP="00E820E0">
            <w:pPr>
              <w:pStyle w:val="ListParagraph"/>
              <w:numPr>
                <w:ilvl w:val="0"/>
                <w:numId w:val="49"/>
              </w:numPr>
              <w:rPr>
                <w:rFonts w:asciiTheme="minorHAnsi" w:hAnsiTheme="minorHAnsi" w:cstheme="minorHAnsi"/>
              </w:rPr>
            </w:pPr>
            <w:r w:rsidRPr="00E820E0">
              <w:rPr>
                <w:rFonts w:asciiTheme="minorHAnsi" w:hAnsiTheme="minorHAnsi" w:cstheme="minorHAnsi"/>
              </w:rPr>
              <w:t>What Is the Non-Consensual Intimate Image (NCII) Register?</w:t>
            </w:r>
            <w:r w:rsidR="00B10F12">
              <w:t xml:space="preserve"> </w:t>
            </w:r>
            <w:hyperlink r:id="rId35" w:history="1">
              <w:r w:rsidR="00B10F12" w:rsidRPr="00B10F12">
                <w:rPr>
                  <w:rStyle w:val="Hyperlink"/>
                </w:rPr>
                <w:t>C</w:t>
              </w:r>
              <w:r w:rsidR="00B10F12" w:rsidRPr="00E820E0">
                <w:rPr>
                  <w:rStyle w:val="Hyperlink"/>
                  <w:rFonts w:asciiTheme="minorHAnsi" w:hAnsiTheme="minorHAnsi" w:cstheme="minorHAnsi"/>
                </w:rPr>
                <w:t>all for a regulated NCII Register</w:t>
              </w:r>
            </w:hyperlink>
          </w:p>
          <w:p w14:paraId="073B3866" w14:textId="77777777" w:rsidR="00FB7A46" w:rsidRPr="00E820E0" w:rsidRDefault="00B10F12" w:rsidP="00E820E0">
            <w:pPr>
              <w:pStyle w:val="ListParagraph"/>
              <w:numPr>
                <w:ilvl w:val="0"/>
                <w:numId w:val="49"/>
              </w:numPr>
              <w:rPr>
                <w:rFonts w:asciiTheme="minorHAnsi" w:hAnsiTheme="minorHAnsi" w:cstheme="minorHAnsi"/>
              </w:rPr>
            </w:pPr>
            <w:r w:rsidRPr="00E820E0">
              <w:rPr>
                <w:rFonts w:asciiTheme="minorHAnsi" w:hAnsiTheme="minorHAnsi" w:cstheme="minorHAnsi"/>
              </w:rPr>
              <w:t xml:space="preserve">Revenge Porn Helpline warns about the </w:t>
            </w:r>
            <w:hyperlink r:id="rId36" w:history="1">
              <w:r w:rsidRPr="00E820E0">
                <w:rPr>
                  <w:rStyle w:val="Hyperlink"/>
                  <w:rFonts w:asciiTheme="minorHAnsi" w:hAnsiTheme="minorHAnsi" w:cstheme="minorHAnsi"/>
                </w:rPr>
                <w:t xml:space="preserve">continued threat of </w:t>
              </w:r>
              <w:proofErr w:type="spellStart"/>
              <w:r w:rsidRPr="00E820E0">
                <w:rPr>
                  <w:rStyle w:val="Hyperlink"/>
                  <w:rFonts w:asciiTheme="minorHAnsi" w:hAnsiTheme="minorHAnsi" w:cstheme="minorHAnsi"/>
                </w:rPr>
                <w:t>nudification</w:t>
              </w:r>
              <w:proofErr w:type="spellEnd"/>
              <w:r w:rsidRPr="00E820E0">
                <w:rPr>
                  <w:rStyle w:val="Hyperlink"/>
                  <w:rFonts w:asciiTheme="minorHAnsi" w:hAnsiTheme="minorHAnsi" w:cstheme="minorHAnsi"/>
                </w:rPr>
                <w:t xml:space="preserve"> apps</w:t>
              </w:r>
            </w:hyperlink>
            <w:r w:rsidRPr="00E820E0">
              <w:rPr>
                <w:rFonts w:asciiTheme="minorHAnsi" w:hAnsiTheme="minorHAnsi" w:cstheme="minorHAnsi"/>
              </w:rPr>
              <w:t xml:space="preserve"> despite new legislation tackling ‘’Deepfake’’ imagery</w:t>
            </w:r>
          </w:p>
          <w:p w14:paraId="1DC982AD" w14:textId="2A47E554" w:rsidR="00B10F12" w:rsidRPr="00E820E0" w:rsidRDefault="00B10F12" w:rsidP="00E820E0">
            <w:pPr>
              <w:pStyle w:val="ListParagraph"/>
              <w:numPr>
                <w:ilvl w:val="0"/>
                <w:numId w:val="49"/>
              </w:numPr>
              <w:rPr>
                <w:rFonts w:asciiTheme="minorHAnsi" w:hAnsiTheme="minorHAnsi" w:cstheme="minorHAnsi"/>
              </w:rPr>
            </w:pPr>
            <w:hyperlink r:id="rId37" w:history="1">
              <w:r w:rsidRPr="00E820E0">
                <w:rPr>
                  <w:rStyle w:val="Hyperlink"/>
                  <w:rFonts w:asciiTheme="minorHAnsi" w:hAnsiTheme="minorHAnsi" w:cstheme="minorHAnsi"/>
                </w:rPr>
                <w:t>New Government action</w:t>
              </w:r>
            </w:hyperlink>
            <w:r w:rsidRPr="00E820E0">
              <w:rPr>
                <w:rFonts w:asciiTheme="minorHAnsi" w:hAnsiTheme="minorHAnsi" w:cstheme="minorHAnsi"/>
              </w:rPr>
              <w:t xml:space="preserve"> on online safety and AI risks</w:t>
            </w:r>
          </w:p>
          <w:p w14:paraId="5C59F992" w14:textId="794939CA" w:rsidR="00B10F12" w:rsidRPr="00E820E0" w:rsidRDefault="00B10F12" w:rsidP="00E820E0">
            <w:pPr>
              <w:pStyle w:val="ListParagraph"/>
              <w:numPr>
                <w:ilvl w:val="0"/>
                <w:numId w:val="49"/>
              </w:numPr>
              <w:rPr>
                <w:rFonts w:asciiTheme="minorHAnsi" w:hAnsiTheme="minorHAnsi" w:cstheme="minorHAnsi"/>
              </w:rPr>
            </w:pPr>
            <w:r w:rsidRPr="00E820E0">
              <w:rPr>
                <w:rFonts w:asciiTheme="minorHAnsi" w:hAnsiTheme="minorHAnsi" w:cstheme="minorHAnsi"/>
              </w:rPr>
              <w:t xml:space="preserve">New </w:t>
            </w:r>
            <w:hyperlink r:id="rId38" w:history="1">
              <w:r w:rsidRPr="00E820E0">
                <w:rPr>
                  <w:rStyle w:val="Hyperlink"/>
                  <w:rFonts w:asciiTheme="minorHAnsi" w:hAnsiTheme="minorHAnsi" w:cstheme="minorHAnsi"/>
                </w:rPr>
                <w:t>Safer Internet Day research</w:t>
              </w:r>
            </w:hyperlink>
            <w:r w:rsidRPr="00E820E0">
              <w:rPr>
                <w:rFonts w:asciiTheme="minorHAnsi" w:hAnsiTheme="minorHAnsi" w:cstheme="minorHAnsi"/>
              </w:rPr>
              <w:t xml:space="preserve"> has launched</w:t>
            </w:r>
            <w:r>
              <w:t xml:space="preserve"> </w:t>
            </w:r>
            <w:r w:rsidRPr="00E820E0">
              <w:rPr>
                <w:rFonts w:asciiTheme="minorHAnsi" w:hAnsiTheme="minorHAnsi" w:cstheme="minorHAnsi"/>
              </w:rPr>
              <w:t>revealing that 60% of teens worry about AI being used to make inappropriate pictures of them. Nearly all young people aged 8 to 17 (97%) are now using artificial intelligence (AI) tools with (58%) saying that AI makes their lives better, but 60% are concerned about someone using AI to make inappropriate pictures of them.</w:t>
            </w:r>
          </w:p>
          <w:p w14:paraId="307F2FD6" w14:textId="24F41B24" w:rsidR="00B10F12" w:rsidRPr="00087815" w:rsidRDefault="00B10F12" w:rsidP="00E820E0">
            <w:pPr>
              <w:pStyle w:val="ListParagraph"/>
              <w:numPr>
                <w:ilvl w:val="0"/>
                <w:numId w:val="49"/>
              </w:numPr>
              <w:rPr>
                <w:rFonts w:asciiTheme="minorHAnsi" w:hAnsiTheme="minorHAnsi" w:cstheme="minorHAnsi"/>
              </w:rPr>
            </w:pPr>
            <w:hyperlink r:id="rId39" w:history="1">
              <w:r w:rsidRPr="00E820E0">
                <w:rPr>
                  <w:rStyle w:val="Hyperlink"/>
                  <w:rFonts w:asciiTheme="minorHAnsi" w:hAnsiTheme="minorHAnsi" w:cstheme="minorHAnsi"/>
                </w:rPr>
                <w:t>Someone is filming me in public without my consent</w:t>
              </w:r>
            </w:hyperlink>
            <w:r w:rsidRPr="00E820E0">
              <w:rPr>
                <w:rFonts w:asciiTheme="minorHAnsi" w:hAnsiTheme="minorHAnsi" w:cstheme="minorHAnsi"/>
              </w:rPr>
              <w:t xml:space="preserve"> – What can I do?</w:t>
            </w:r>
          </w:p>
        </w:tc>
        <w:tc>
          <w:tcPr>
            <w:tcW w:w="2415" w:type="dxa"/>
          </w:tcPr>
          <w:p w14:paraId="1A5AEFD3" w14:textId="7D4B7D34" w:rsidR="0083401F" w:rsidRDefault="0083401F" w:rsidP="0083401F">
            <w:pPr>
              <w:rPr>
                <w:rFonts w:asciiTheme="minorHAnsi" w:hAnsiTheme="minorHAnsi" w:cstheme="minorHAnsi"/>
                <w:sz w:val="20"/>
                <w:szCs w:val="20"/>
              </w:rPr>
            </w:pPr>
          </w:p>
        </w:tc>
      </w:tr>
      <w:tr w:rsidR="0083401F" w:rsidRPr="004366F9" w14:paraId="3745B618" w14:textId="77777777">
        <w:tc>
          <w:tcPr>
            <w:tcW w:w="1702" w:type="dxa"/>
          </w:tcPr>
          <w:p w14:paraId="5C1A5512" w14:textId="4FA480B1" w:rsidR="0083401F" w:rsidRPr="002D0EAD" w:rsidRDefault="0083401F" w:rsidP="0083401F">
            <w:pPr>
              <w:rPr>
                <w:rFonts w:asciiTheme="minorHAnsi" w:hAnsiTheme="minorHAnsi" w:cstheme="minorHAnsi"/>
                <w:b/>
                <w:bCs/>
              </w:rPr>
            </w:pPr>
          </w:p>
        </w:tc>
        <w:tc>
          <w:tcPr>
            <w:tcW w:w="1984" w:type="dxa"/>
          </w:tcPr>
          <w:p w14:paraId="793E7C6F" w14:textId="7A8AE025" w:rsidR="0083401F" w:rsidRPr="002D0EAD" w:rsidRDefault="00C00754" w:rsidP="0083401F">
            <w:pPr>
              <w:rPr>
                <w:rFonts w:asciiTheme="minorHAnsi" w:hAnsiTheme="minorHAnsi" w:cstheme="minorHAnsi"/>
              </w:rPr>
            </w:pPr>
            <w:r w:rsidRPr="00C00754">
              <w:rPr>
                <w:rFonts w:asciiTheme="minorHAnsi" w:hAnsiTheme="minorHAnsi" w:cstheme="minorHAnsi"/>
              </w:rPr>
              <w:t>University of Birmingham</w:t>
            </w:r>
          </w:p>
        </w:tc>
        <w:tc>
          <w:tcPr>
            <w:tcW w:w="8505" w:type="dxa"/>
          </w:tcPr>
          <w:p w14:paraId="7E1FC1ED" w14:textId="2D94A26C" w:rsidR="00C00754" w:rsidRPr="00E73661" w:rsidRDefault="00C00754" w:rsidP="0083401F">
            <w:pPr>
              <w:rPr>
                <w:rFonts w:asciiTheme="minorHAnsi" w:hAnsiTheme="minorHAnsi" w:cstheme="minorHAnsi"/>
                <w:b/>
                <w:bCs/>
              </w:rPr>
            </w:pPr>
            <w:r w:rsidRPr="00E73661">
              <w:rPr>
                <w:rFonts w:asciiTheme="minorHAnsi" w:hAnsiTheme="minorHAnsi" w:cstheme="minorHAnsi"/>
                <w:b/>
                <w:bCs/>
              </w:rPr>
              <w:t>R</w:t>
            </w:r>
            <w:r w:rsidRPr="00E73661">
              <w:rPr>
                <w:rFonts w:asciiTheme="minorHAnsi" w:hAnsiTheme="minorHAnsi" w:cstheme="minorHAnsi"/>
                <w:b/>
                <w:bCs/>
              </w:rPr>
              <w:t xml:space="preserve">estrictive smartphone policies in secondary schools in England </w:t>
            </w:r>
          </w:p>
          <w:p w14:paraId="234F203E" w14:textId="77777777" w:rsidR="00C00754" w:rsidRDefault="00C00754" w:rsidP="0083401F">
            <w:pPr>
              <w:rPr>
                <w:rFonts w:asciiTheme="minorHAnsi" w:hAnsiTheme="minorHAnsi" w:cstheme="minorHAnsi"/>
              </w:rPr>
            </w:pPr>
          </w:p>
          <w:p w14:paraId="43B9FF32" w14:textId="235F8A73" w:rsidR="0083401F" w:rsidRPr="004D44FD" w:rsidRDefault="00C00754" w:rsidP="0083401F">
            <w:pPr>
              <w:rPr>
                <w:rFonts w:asciiTheme="minorHAnsi" w:hAnsiTheme="minorHAnsi" w:cstheme="minorHAnsi"/>
              </w:rPr>
            </w:pPr>
            <w:r w:rsidRPr="00C00754">
              <w:rPr>
                <w:rFonts w:asciiTheme="minorHAnsi" w:hAnsiTheme="minorHAnsi" w:cstheme="minorHAnsi"/>
              </w:rPr>
              <w:t xml:space="preserve">Researchers compared data from 20 schools with restrictive and permissive policies to explore the economic implications and impact on well-being outcomes of the different approaches. Findings </w:t>
            </w:r>
            <w:proofErr w:type="gramStart"/>
            <w:r w:rsidRPr="00C00754">
              <w:rPr>
                <w:rFonts w:asciiTheme="minorHAnsi" w:hAnsiTheme="minorHAnsi" w:cstheme="minorHAnsi"/>
              </w:rPr>
              <w:t>show:</w:t>
            </w:r>
            <w:proofErr w:type="gramEnd"/>
            <w:r w:rsidRPr="00C00754">
              <w:rPr>
                <w:rFonts w:asciiTheme="minorHAnsi" w:hAnsiTheme="minorHAnsi" w:cstheme="minorHAnsi"/>
              </w:rPr>
              <w:t xml:space="preserve"> negligible differences in quality of life and mental wellbeing outcomes between pupils in schools that permitted phone use compared with pupils in schools that restricted phone use; and staff in restrictive schools appear to spend less time on monitoring phone-related activities but more time applying behavioural sanctions for breaches of phone policy.</w:t>
            </w:r>
          </w:p>
        </w:tc>
        <w:tc>
          <w:tcPr>
            <w:tcW w:w="2415" w:type="dxa"/>
          </w:tcPr>
          <w:p w14:paraId="518004D1" w14:textId="5E0DF40C" w:rsidR="0083401F" w:rsidRPr="002D0EAD" w:rsidRDefault="00C00754" w:rsidP="0083401F">
            <w:pPr>
              <w:rPr>
                <w:rFonts w:asciiTheme="minorHAnsi" w:hAnsiTheme="minorHAnsi" w:cstheme="minorHAnsi"/>
                <w:sz w:val="20"/>
                <w:szCs w:val="20"/>
              </w:rPr>
            </w:pPr>
            <w:hyperlink r:id="rId40" w:history="1">
              <w:r w:rsidRPr="00A15D59">
                <w:rPr>
                  <w:rStyle w:val="Hyperlink"/>
                  <w:rFonts w:asciiTheme="minorHAnsi" w:hAnsiTheme="minorHAnsi" w:cstheme="minorHAnsi"/>
                  <w:sz w:val="20"/>
                  <w:szCs w:val="20"/>
                </w:rPr>
                <w:t>https://www.birmingham.ac.uk/news/2026/managing-phone-use-takes-average-uk-school-more-than-100-hours-each-week</w:t>
              </w:r>
            </w:hyperlink>
            <w:r>
              <w:rPr>
                <w:rFonts w:asciiTheme="minorHAnsi" w:hAnsiTheme="minorHAnsi" w:cstheme="minorHAnsi"/>
                <w:sz w:val="20"/>
                <w:szCs w:val="20"/>
              </w:rPr>
              <w:t xml:space="preserve"> </w:t>
            </w:r>
          </w:p>
        </w:tc>
      </w:tr>
      <w:tr w:rsidR="0083401F" w:rsidRPr="004366F9" w14:paraId="1AD9731D" w14:textId="77777777">
        <w:trPr>
          <w:trHeight w:val="375"/>
        </w:trPr>
        <w:tc>
          <w:tcPr>
            <w:tcW w:w="1702" w:type="dxa"/>
          </w:tcPr>
          <w:p w14:paraId="10148AF8" w14:textId="3E231DFB" w:rsidR="0083401F" w:rsidRPr="002D0EAD" w:rsidRDefault="005D6692" w:rsidP="0083401F">
            <w:pPr>
              <w:rPr>
                <w:rFonts w:asciiTheme="minorHAnsi" w:hAnsiTheme="minorHAnsi" w:cstheme="minorHAnsi"/>
                <w:b/>
                <w:bCs/>
              </w:rPr>
            </w:pPr>
            <w:r>
              <w:rPr>
                <w:rFonts w:asciiTheme="minorHAnsi" w:hAnsiTheme="minorHAnsi" w:cstheme="minorHAnsi"/>
                <w:b/>
                <w:bCs/>
              </w:rPr>
              <w:t>Violence Against Women &amp; Girls</w:t>
            </w:r>
          </w:p>
        </w:tc>
        <w:tc>
          <w:tcPr>
            <w:tcW w:w="1984" w:type="dxa"/>
          </w:tcPr>
          <w:p w14:paraId="7F2414EC" w14:textId="3CDCF7F8" w:rsidR="0083401F" w:rsidRPr="00C21A05" w:rsidRDefault="005D6692" w:rsidP="0083401F">
            <w:pPr>
              <w:rPr>
                <w:rFonts w:asciiTheme="minorHAnsi" w:hAnsiTheme="minorHAnsi" w:cstheme="minorHAnsi"/>
              </w:rPr>
            </w:pPr>
            <w:r w:rsidRPr="005D6692">
              <w:rPr>
                <w:rFonts w:asciiTheme="minorHAnsi" w:hAnsiTheme="minorHAnsi" w:cstheme="minorHAnsi"/>
              </w:rPr>
              <w:t>Crown Prosecution Service (CPS)</w:t>
            </w:r>
          </w:p>
        </w:tc>
        <w:tc>
          <w:tcPr>
            <w:tcW w:w="8505" w:type="dxa"/>
          </w:tcPr>
          <w:p w14:paraId="4123427D" w14:textId="1B2440EC" w:rsidR="005D6692" w:rsidRPr="00E73661" w:rsidRDefault="005D6692" w:rsidP="0083401F">
            <w:pPr>
              <w:rPr>
                <w:rFonts w:asciiTheme="minorHAnsi" w:hAnsiTheme="minorHAnsi" w:cstheme="minorHAnsi"/>
                <w:b/>
                <w:bCs/>
              </w:rPr>
            </w:pPr>
            <w:r w:rsidRPr="00E73661">
              <w:rPr>
                <w:rFonts w:asciiTheme="minorHAnsi" w:hAnsiTheme="minorHAnsi" w:cstheme="minorHAnsi"/>
                <w:b/>
                <w:bCs/>
              </w:rPr>
              <w:t xml:space="preserve">Spiritual and immigration abuse included in CPS ‘honour’-based abuse guidance </w:t>
            </w:r>
          </w:p>
          <w:p w14:paraId="10DCB300" w14:textId="77777777" w:rsidR="005D6692" w:rsidRDefault="005D6692" w:rsidP="0083401F">
            <w:pPr>
              <w:rPr>
                <w:rFonts w:asciiTheme="minorHAnsi" w:hAnsiTheme="minorHAnsi" w:cstheme="minorHAnsi"/>
              </w:rPr>
            </w:pPr>
          </w:p>
          <w:p w14:paraId="264390DB" w14:textId="00BA946C" w:rsidR="0083401F" w:rsidRPr="00C21A05" w:rsidRDefault="005D6692" w:rsidP="0083401F">
            <w:pPr>
              <w:rPr>
                <w:rFonts w:asciiTheme="minorHAnsi" w:hAnsiTheme="minorHAnsi" w:cstheme="minorHAnsi"/>
              </w:rPr>
            </w:pPr>
            <w:r>
              <w:rPr>
                <w:rFonts w:asciiTheme="minorHAnsi" w:hAnsiTheme="minorHAnsi" w:cstheme="minorHAnsi"/>
              </w:rPr>
              <w:t>U</w:t>
            </w:r>
            <w:r w:rsidRPr="005D6692">
              <w:rPr>
                <w:rFonts w:asciiTheme="minorHAnsi" w:hAnsiTheme="minorHAnsi" w:cstheme="minorHAnsi"/>
              </w:rPr>
              <w:t xml:space="preserve">pdated its ‘honour’-based abuse guidance to include harmful practices such as spiritual or ritualistic abuse linked to beliefs in witchcraft, spirit possession or demonic influence. The prosecution guidance outlines the features of this form of abuse which can </w:t>
            </w:r>
            <w:proofErr w:type="gramStart"/>
            <w:r w:rsidRPr="005D6692">
              <w:rPr>
                <w:rFonts w:asciiTheme="minorHAnsi" w:hAnsiTheme="minorHAnsi" w:cstheme="minorHAnsi"/>
              </w:rPr>
              <w:t>include:</w:t>
            </w:r>
            <w:proofErr w:type="gramEnd"/>
            <w:r w:rsidRPr="005D6692">
              <w:rPr>
                <w:rFonts w:asciiTheme="minorHAnsi" w:hAnsiTheme="minorHAnsi" w:cstheme="minorHAnsi"/>
              </w:rPr>
              <w:t xml:space="preserve"> witchcraft accusations; violent exorcisms; scapegoating children or vulnerable adults; and emotional or sexual abuse.</w:t>
            </w:r>
          </w:p>
        </w:tc>
        <w:tc>
          <w:tcPr>
            <w:tcW w:w="2415" w:type="dxa"/>
          </w:tcPr>
          <w:p w14:paraId="558AD7EB" w14:textId="7C5AB1AC" w:rsidR="0083401F" w:rsidRDefault="005D6692" w:rsidP="0083401F">
            <w:pPr>
              <w:rPr>
                <w:rFonts w:asciiTheme="minorHAnsi" w:hAnsiTheme="minorHAnsi" w:cstheme="minorHAnsi"/>
                <w:sz w:val="20"/>
                <w:szCs w:val="20"/>
              </w:rPr>
            </w:pPr>
            <w:hyperlink r:id="rId41" w:history="1">
              <w:r w:rsidRPr="00F21B33">
                <w:rPr>
                  <w:rStyle w:val="Hyperlink"/>
                  <w:rFonts w:asciiTheme="minorHAnsi" w:hAnsiTheme="minorHAnsi" w:cstheme="minorHAnsi"/>
                  <w:sz w:val="20"/>
                  <w:szCs w:val="20"/>
                </w:rPr>
                <w:t>https://www.cps.gov.uk/cps/news/spiritual-and-immigration-abuse-included-cps-honour-based-abuse-guidance-first-time</w:t>
              </w:r>
            </w:hyperlink>
          </w:p>
          <w:p w14:paraId="0918E36D" w14:textId="3F495938" w:rsidR="005D6692" w:rsidRPr="002D0EAD" w:rsidRDefault="005D6692" w:rsidP="0083401F">
            <w:pPr>
              <w:rPr>
                <w:rFonts w:asciiTheme="minorHAnsi" w:hAnsiTheme="minorHAnsi" w:cstheme="minorHAnsi"/>
                <w:sz w:val="20"/>
                <w:szCs w:val="20"/>
              </w:rPr>
            </w:pPr>
          </w:p>
        </w:tc>
      </w:tr>
      <w:tr w:rsidR="0083401F" w:rsidRPr="004366F9" w14:paraId="18E6053C" w14:textId="77777777">
        <w:trPr>
          <w:trHeight w:val="375"/>
        </w:trPr>
        <w:tc>
          <w:tcPr>
            <w:tcW w:w="1702" w:type="dxa"/>
          </w:tcPr>
          <w:p w14:paraId="7F767A90" w14:textId="3AC447C2" w:rsidR="0083401F" w:rsidRPr="002D0EAD" w:rsidRDefault="0083401F" w:rsidP="0083401F">
            <w:pPr>
              <w:rPr>
                <w:rFonts w:asciiTheme="minorHAnsi" w:hAnsiTheme="minorHAnsi" w:cstheme="minorHAnsi"/>
                <w:b/>
                <w:bCs/>
              </w:rPr>
            </w:pPr>
            <w:r>
              <w:rPr>
                <w:rFonts w:asciiTheme="minorHAnsi" w:hAnsiTheme="minorHAnsi" w:cstheme="minorHAnsi"/>
                <w:b/>
                <w:bCs/>
              </w:rPr>
              <w:t xml:space="preserve">Well-being &amp; Mental Health </w:t>
            </w:r>
          </w:p>
        </w:tc>
        <w:tc>
          <w:tcPr>
            <w:tcW w:w="1984" w:type="dxa"/>
          </w:tcPr>
          <w:p w14:paraId="7F48D0DB" w14:textId="23EDADBC" w:rsidR="0083401F" w:rsidRPr="002D0EAD" w:rsidRDefault="00C00754" w:rsidP="0083401F">
            <w:pPr>
              <w:rPr>
                <w:rFonts w:asciiTheme="minorHAnsi" w:hAnsiTheme="minorHAnsi" w:cstheme="minorHAnsi"/>
              </w:rPr>
            </w:pPr>
            <w:r w:rsidRPr="00C00754">
              <w:rPr>
                <w:rFonts w:asciiTheme="minorHAnsi" w:hAnsiTheme="minorHAnsi" w:cstheme="minorHAnsi"/>
              </w:rPr>
              <w:t>University College London (UCL)</w:t>
            </w:r>
          </w:p>
        </w:tc>
        <w:tc>
          <w:tcPr>
            <w:tcW w:w="8505" w:type="dxa"/>
          </w:tcPr>
          <w:p w14:paraId="517BDF74" w14:textId="4380DD4C" w:rsidR="00C00754" w:rsidRPr="00E73661" w:rsidRDefault="00C00754" w:rsidP="0083401F">
            <w:pPr>
              <w:rPr>
                <w:rFonts w:asciiTheme="minorHAnsi" w:hAnsiTheme="minorHAnsi" w:cstheme="minorHAnsi"/>
                <w:b/>
                <w:bCs/>
              </w:rPr>
            </w:pPr>
            <w:r w:rsidRPr="00E73661">
              <w:rPr>
                <w:rFonts w:asciiTheme="minorHAnsi" w:hAnsiTheme="minorHAnsi" w:cstheme="minorHAnsi"/>
                <w:b/>
                <w:bCs/>
              </w:rPr>
              <w:t>A</w:t>
            </w:r>
            <w:r w:rsidRPr="00E73661">
              <w:rPr>
                <w:rFonts w:asciiTheme="minorHAnsi" w:hAnsiTheme="minorHAnsi" w:cstheme="minorHAnsi"/>
                <w:b/>
                <w:bCs/>
              </w:rPr>
              <w:t>cademic pressure linked to increased risk of depression in teens</w:t>
            </w:r>
          </w:p>
          <w:p w14:paraId="43B7B39E" w14:textId="77777777" w:rsidR="00C00754" w:rsidRDefault="00C00754" w:rsidP="0083401F">
            <w:pPr>
              <w:rPr>
                <w:rFonts w:asciiTheme="minorHAnsi" w:hAnsiTheme="minorHAnsi" w:cstheme="minorHAnsi"/>
              </w:rPr>
            </w:pPr>
          </w:p>
          <w:p w14:paraId="27816D27" w14:textId="1838523D" w:rsidR="0083401F" w:rsidRPr="004D44FD" w:rsidRDefault="00C00754" w:rsidP="0083401F">
            <w:pPr>
              <w:rPr>
                <w:rFonts w:asciiTheme="minorHAnsi" w:hAnsiTheme="minorHAnsi" w:cstheme="minorHAnsi"/>
              </w:rPr>
            </w:pPr>
            <w:r>
              <w:rPr>
                <w:rFonts w:asciiTheme="minorHAnsi" w:hAnsiTheme="minorHAnsi" w:cstheme="minorHAnsi"/>
              </w:rPr>
              <w:t>R</w:t>
            </w:r>
            <w:r w:rsidRPr="00C00754">
              <w:rPr>
                <w:rFonts w:asciiTheme="minorHAnsi" w:hAnsiTheme="minorHAnsi" w:cstheme="minorHAnsi"/>
              </w:rPr>
              <w:t xml:space="preserve">esearch looking at the links between academic pressure and depression and self-harm in adolescents in England. Researchers used data from the Avon Longitudinal Study of Parents and Children. Findings </w:t>
            </w:r>
            <w:proofErr w:type="gramStart"/>
            <w:r w:rsidRPr="00C00754">
              <w:rPr>
                <w:rFonts w:asciiTheme="minorHAnsi" w:hAnsiTheme="minorHAnsi" w:cstheme="minorHAnsi"/>
              </w:rPr>
              <w:t>include:</w:t>
            </w:r>
            <w:proofErr w:type="gramEnd"/>
            <w:r w:rsidRPr="00C00754">
              <w:rPr>
                <w:rFonts w:asciiTheme="minorHAnsi" w:hAnsiTheme="minorHAnsi" w:cstheme="minorHAnsi"/>
              </w:rPr>
              <w:t xml:space="preserve"> adolescents who reported higher levels of academic pressure at age 15 years had higher depressive symptoms between age 16 years and 22 years; and higher academic pressure at age 15 years was associated with self-harm between ages 16 years and 24 years. The researchers suggest that whole-school interventions to reduce academic pressure might improve adolescent mental health.</w:t>
            </w:r>
          </w:p>
        </w:tc>
        <w:tc>
          <w:tcPr>
            <w:tcW w:w="2415" w:type="dxa"/>
          </w:tcPr>
          <w:p w14:paraId="2B4533EE" w14:textId="650DC36A" w:rsidR="0083401F" w:rsidRPr="002D0EAD" w:rsidRDefault="00C00754" w:rsidP="0083401F">
            <w:pPr>
              <w:rPr>
                <w:rFonts w:asciiTheme="minorHAnsi" w:hAnsiTheme="minorHAnsi" w:cstheme="minorHAnsi"/>
                <w:sz w:val="20"/>
                <w:szCs w:val="20"/>
              </w:rPr>
            </w:pPr>
            <w:hyperlink r:id="rId42" w:history="1">
              <w:r w:rsidRPr="00A15D59">
                <w:rPr>
                  <w:rStyle w:val="Hyperlink"/>
                  <w:rFonts w:asciiTheme="minorHAnsi" w:hAnsiTheme="minorHAnsi" w:cstheme="minorHAnsi"/>
                  <w:sz w:val="20"/>
                  <w:szCs w:val="20"/>
                </w:rPr>
                <w:t>https://www.ucl.ac.uk/news/2026/feb/academic-pressure-linked-increased-risk-depression-teens</w:t>
              </w:r>
            </w:hyperlink>
            <w:r>
              <w:rPr>
                <w:rFonts w:asciiTheme="minorHAnsi" w:hAnsiTheme="minorHAnsi" w:cstheme="minorHAnsi"/>
                <w:sz w:val="20"/>
                <w:szCs w:val="20"/>
              </w:rPr>
              <w:t xml:space="preserve"> </w:t>
            </w:r>
          </w:p>
        </w:tc>
      </w:tr>
      <w:tr w:rsidR="0083401F" w:rsidRPr="004366F9" w14:paraId="32C518AB" w14:textId="77777777">
        <w:trPr>
          <w:trHeight w:val="375"/>
        </w:trPr>
        <w:tc>
          <w:tcPr>
            <w:tcW w:w="1702" w:type="dxa"/>
          </w:tcPr>
          <w:p w14:paraId="2C454A52" w14:textId="1EEB8FC4" w:rsidR="0083401F" w:rsidRPr="002D0EAD" w:rsidRDefault="0083401F" w:rsidP="0083401F">
            <w:pPr>
              <w:rPr>
                <w:rFonts w:asciiTheme="minorHAnsi" w:hAnsiTheme="minorHAnsi" w:cstheme="minorHAnsi"/>
                <w:b/>
                <w:bCs/>
              </w:rPr>
            </w:pPr>
            <w:r>
              <w:rPr>
                <w:rFonts w:asciiTheme="minorHAnsi" w:hAnsiTheme="minorHAnsi" w:cstheme="minorHAnsi"/>
                <w:b/>
                <w:bCs/>
              </w:rPr>
              <w:t>NSPCC misc.</w:t>
            </w:r>
          </w:p>
        </w:tc>
        <w:tc>
          <w:tcPr>
            <w:tcW w:w="1984" w:type="dxa"/>
          </w:tcPr>
          <w:p w14:paraId="7940F152" w14:textId="33659B1F" w:rsidR="0083401F" w:rsidRPr="002D0EAD" w:rsidRDefault="00ED2977" w:rsidP="0083401F">
            <w:pPr>
              <w:rPr>
                <w:rFonts w:asciiTheme="minorHAnsi" w:hAnsiTheme="minorHAnsi" w:cstheme="minorHAnsi"/>
              </w:rPr>
            </w:pPr>
            <w:r w:rsidRPr="00ED2977">
              <w:rPr>
                <w:rFonts w:asciiTheme="minorHAnsi" w:hAnsiTheme="minorHAnsi" w:cstheme="minorHAnsi"/>
              </w:rPr>
              <w:t>NSPCC Learning</w:t>
            </w:r>
          </w:p>
        </w:tc>
        <w:tc>
          <w:tcPr>
            <w:tcW w:w="8505" w:type="dxa"/>
          </w:tcPr>
          <w:p w14:paraId="105D79CB" w14:textId="77777777" w:rsidR="00ED2977" w:rsidRPr="00E73661" w:rsidRDefault="00ED2977" w:rsidP="0083401F">
            <w:pPr>
              <w:rPr>
                <w:rFonts w:asciiTheme="minorHAnsi" w:hAnsiTheme="minorHAnsi" w:cstheme="minorHAnsi"/>
                <w:b/>
                <w:bCs/>
              </w:rPr>
            </w:pPr>
            <w:r w:rsidRPr="00E73661">
              <w:rPr>
                <w:rFonts w:asciiTheme="minorHAnsi" w:hAnsiTheme="minorHAnsi" w:cstheme="minorHAnsi"/>
                <w:b/>
                <w:bCs/>
              </w:rPr>
              <w:t xml:space="preserve">Neglect: statistics briefing </w:t>
            </w:r>
          </w:p>
          <w:p w14:paraId="017A72BF" w14:textId="77777777" w:rsidR="00ED2977" w:rsidRDefault="00ED2977" w:rsidP="0083401F">
            <w:pPr>
              <w:rPr>
                <w:rFonts w:asciiTheme="minorHAnsi" w:hAnsiTheme="minorHAnsi" w:cstheme="minorHAnsi"/>
              </w:rPr>
            </w:pPr>
          </w:p>
          <w:p w14:paraId="4B76C635" w14:textId="34439474" w:rsidR="0083401F" w:rsidRPr="00284873" w:rsidRDefault="00ED2977" w:rsidP="0083401F">
            <w:pPr>
              <w:rPr>
                <w:rFonts w:asciiTheme="minorHAnsi" w:hAnsiTheme="minorHAnsi" w:cstheme="minorHAnsi"/>
              </w:rPr>
            </w:pPr>
            <w:r w:rsidRPr="00ED2977">
              <w:rPr>
                <w:rFonts w:asciiTheme="minorHAnsi" w:hAnsiTheme="minorHAnsi" w:cstheme="minorHAnsi"/>
              </w:rPr>
              <w:t>The briefing looks at data and statistics about child neglect in the UK to help professionals make evidence-based decisions, covering the scale of the issue and what data tells us about children who have been neglected. Findings include: the total number of police recorded child cruelty offences is increasing, and that neglect is the most common form of abuse.</w:t>
            </w:r>
          </w:p>
        </w:tc>
        <w:tc>
          <w:tcPr>
            <w:tcW w:w="2415" w:type="dxa"/>
          </w:tcPr>
          <w:p w14:paraId="27E7E23A" w14:textId="02609641" w:rsidR="0083401F" w:rsidRDefault="00ED2977" w:rsidP="0083401F">
            <w:pPr>
              <w:rPr>
                <w:rFonts w:asciiTheme="minorHAnsi" w:hAnsiTheme="minorHAnsi" w:cstheme="minorHAnsi"/>
                <w:sz w:val="20"/>
                <w:szCs w:val="20"/>
              </w:rPr>
            </w:pPr>
            <w:hyperlink r:id="rId43" w:history="1">
              <w:r w:rsidRPr="00F21B33">
                <w:rPr>
                  <w:rStyle w:val="Hyperlink"/>
                  <w:rFonts w:asciiTheme="minorHAnsi" w:hAnsiTheme="minorHAnsi" w:cstheme="minorHAnsi"/>
                  <w:sz w:val="20"/>
                  <w:szCs w:val="20"/>
                </w:rPr>
                <w:t>https://learning.nspcc.org.uk/research-resources/statistics-briefings/child-neglect</w:t>
              </w:r>
            </w:hyperlink>
          </w:p>
          <w:p w14:paraId="269EBCFE" w14:textId="465961D2" w:rsidR="00ED2977" w:rsidRPr="002D0EAD" w:rsidRDefault="00ED2977" w:rsidP="0083401F">
            <w:pPr>
              <w:rPr>
                <w:rFonts w:asciiTheme="minorHAnsi" w:hAnsiTheme="minorHAnsi" w:cstheme="minorHAnsi"/>
                <w:sz w:val="20"/>
                <w:szCs w:val="20"/>
              </w:rPr>
            </w:pPr>
          </w:p>
        </w:tc>
      </w:tr>
      <w:tr w:rsidR="00CC22C9" w:rsidRPr="004366F9" w14:paraId="7737666B" w14:textId="77777777">
        <w:trPr>
          <w:trHeight w:val="375"/>
        </w:trPr>
        <w:tc>
          <w:tcPr>
            <w:tcW w:w="1702" w:type="dxa"/>
          </w:tcPr>
          <w:p w14:paraId="5D6E058F" w14:textId="77777777" w:rsidR="00CC22C9" w:rsidRDefault="00CC22C9" w:rsidP="0083401F">
            <w:pPr>
              <w:rPr>
                <w:rFonts w:asciiTheme="minorHAnsi" w:hAnsiTheme="minorHAnsi" w:cstheme="minorHAnsi"/>
                <w:b/>
                <w:bCs/>
              </w:rPr>
            </w:pPr>
          </w:p>
        </w:tc>
        <w:tc>
          <w:tcPr>
            <w:tcW w:w="1984" w:type="dxa"/>
          </w:tcPr>
          <w:p w14:paraId="60D835EF" w14:textId="1F7F7048" w:rsidR="00CC22C9" w:rsidRDefault="00CC22C9" w:rsidP="0083401F">
            <w:pPr>
              <w:rPr>
                <w:rFonts w:asciiTheme="minorHAnsi" w:hAnsiTheme="minorHAnsi" w:cstheme="minorHAnsi"/>
              </w:rPr>
            </w:pPr>
            <w:r w:rsidRPr="00CC22C9">
              <w:rPr>
                <w:rFonts w:asciiTheme="minorHAnsi" w:hAnsiTheme="minorHAnsi" w:cstheme="minorHAnsi"/>
              </w:rPr>
              <w:t>NSPCC Learning</w:t>
            </w:r>
          </w:p>
        </w:tc>
        <w:tc>
          <w:tcPr>
            <w:tcW w:w="8505" w:type="dxa"/>
          </w:tcPr>
          <w:p w14:paraId="60C24828" w14:textId="77777777" w:rsidR="00CC22C9" w:rsidRPr="00E73661" w:rsidRDefault="00CC22C9" w:rsidP="00CC22C9">
            <w:pPr>
              <w:rPr>
                <w:rFonts w:asciiTheme="minorHAnsi" w:hAnsiTheme="minorHAnsi" w:cstheme="minorHAnsi"/>
                <w:b/>
                <w:bCs/>
              </w:rPr>
            </w:pPr>
            <w:r w:rsidRPr="00E73661">
              <w:rPr>
                <w:rFonts w:asciiTheme="minorHAnsi" w:hAnsiTheme="minorHAnsi" w:cstheme="minorHAnsi"/>
                <w:b/>
                <w:bCs/>
              </w:rPr>
              <w:t>Recognising and responding to abuse</w:t>
            </w:r>
          </w:p>
          <w:p w14:paraId="18571EB8" w14:textId="77777777" w:rsidR="00CC22C9" w:rsidRPr="00CC22C9" w:rsidRDefault="00CC22C9" w:rsidP="00CC22C9">
            <w:pPr>
              <w:rPr>
                <w:rFonts w:asciiTheme="minorHAnsi" w:hAnsiTheme="minorHAnsi" w:cstheme="minorHAnsi"/>
              </w:rPr>
            </w:pPr>
          </w:p>
          <w:p w14:paraId="6199FCBF" w14:textId="614239CE" w:rsidR="00CC22C9" w:rsidRPr="009B358E" w:rsidRDefault="00CC22C9" w:rsidP="00CC22C9">
            <w:pPr>
              <w:rPr>
                <w:rFonts w:asciiTheme="minorHAnsi" w:hAnsiTheme="minorHAnsi" w:cstheme="minorHAnsi"/>
              </w:rPr>
            </w:pPr>
            <w:r w:rsidRPr="00CC22C9">
              <w:rPr>
                <w:rFonts w:asciiTheme="minorHAnsi" w:hAnsiTheme="minorHAnsi" w:cstheme="minorHAnsi"/>
              </w:rPr>
              <w:t>Read our guidance on recognising and responding to abuse and learn how to identify concerns and keep children safe from abuse and neglect.</w:t>
            </w:r>
          </w:p>
        </w:tc>
        <w:tc>
          <w:tcPr>
            <w:tcW w:w="2415" w:type="dxa"/>
          </w:tcPr>
          <w:p w14:paraId="6B820CF1" w14:textId="11FD2870" w:rsidR="00CC22C9" w:rsidRPr="00CC22C9" w:rsidRDefault="00CC22C9" w:rsidP="0083401F">
            <w:pPr>
              <w:rPr>
                <w:rFonts w:ascii="Calibri" w:hAnsi="Calibri" w:cs="Calibri"/>
                <w:sz w:val="20"/>
                <w:szCs w:val="20"/>
              </w:rPr>
            </w:pPr>
            <w:hyperlink r:id="rId44" w:history="1">
              <w:r w:rsidRPr="00CC22C9">
                <w:rPr>
                  <w:rStyle w:val="Hyperlink"/>
                  <w:rFonts w:ascii="Calibri" w:hAnsi="Calibri" w:cs="Calibri"/>
                  <w:sz w:val="20"/>
                  <w:szCs w:val="20"/>
                </w:rPr>
                <w:t>https://learning.nspcc.org.uk/child-abuse-and-neglect/recognising-and-responding-to-abuse</w:t>
              </w:r>
            </w:hyperlink>
            <w:r w:rsidRPr="00CC22C9">
              <w:rPr>
                <w:rFonts w:ascii="Calibri" w:hAnsi="Calibri" w:cs="Calibri"/>
                <w:sz w:val="20"/>
                <w:szCs w:val="20"/>
              </w:rPr>
              <w:t xml:space="preserve"> </w:t>
            </w:r>
          </w:p>
        </w:tc>
      </w:tr>
      <w:tr w:rsidR="0083401F" w:rsidRPr="004366F9" w14:paraId="18DC1641" w14:textId="77777777">
        <w:trPr>
          <w:trHeight w:val="375"/>
        </w:trPr>
        <w:tc>
          <w:tcPr>
            <w:tcW w:w="1702" w:type="dxa"/>
          </w:tcPr>
          <w:p w14:paraId="5CF2482A" w14:textId="2A76608E" w:rsidR="0083401F" w:rsidRDefault="0083401F" w:rsidP="0083401F">
            <w:pPr>
              <w:rPr>
                <w:rFonts w:asciiTheme="minorHAnsi" w:hAnsiTheme="minorHAnsi" w:cstheme="minorHAnsi"/>
                <w:b/>
                <w:bCs/>
              </w:rPr>
            </w:pPr>
            <w:r>
              <w:rPr>
                <w:rFonts w:asciiTheme="minorHAnsi" w:hAnsiTheme="minorHAnsi" w:cstheme="minorHAnsi"/>
                <w:b/>
                <w:bCs/>
              </w:rPr>
              <w:t>Misc.</w:t>
            </w:r>
          </w:p>
        </w:tc>
        <w:tc>
          <w:tcPr>
            <w:tcW w:w="1984" w:type="dxa"/>
          </w:tcPr>
          <w:p w14:paraId="55C76706" w14:textId="01989AC8" w:rsidR="0083401F" w:rsidRPr="004F3F86" w:rsidRDefault="009B358E" w:rsidP="0083401F">
            <w:pPr>
              <w:rPr>
                <w:rFonts w:asciiTheme="minorHAnsi" w:hAnsiTheme="minorHAnsi" w:cstheme="minorHAnsi"/>
              </w:rPr>
            </w:pPr>
            <w:r>
              <w:rPr>
                <w:rFonts w:asciiTheme="minorHAnsi" w:hAnsiTheme="minorHAnsi" w:cstheme="minorHAnsi"/>
              </w:rPr>
              <w:t>DfE</w:t>
            </w:r>
          </w:p>
        </w:tc>
        <w:tc>
          <w:tcPr>
            <w:tcW w:w="8505" w:type="dxa"/>
          </w:tcPr>
          <w:p w14:paraId="54FEB8F7" w14:textId="7647C4E0" w:rsidR="009B358E" w:rsidRPr="00E73661" w:rsidRDefault="009B358E" w:rsidP="0083401F">
            <w:pPr>
              <w:rPr>
                <w:rFonts w:asciiTheme="minorHAnsi" w:hAnsiTheme="minorHAnsi" w:cstheme="minorHAnsi"/>
                <w:b/>
                <w:bCs/>
              </w:rPr>
            </w:pPr>
            <w:r w:rsidRPr="00E73661">
              <w:rPr>
                <w:rFonts w:asciiTheme="minorHAnsi" w:hAnsiTheme="minorHAnsi" w:cstheme="minorHAnsi"/>
                <w:b/>
                <w:bCs/>
              </w:rPr>
              <w:t>Children of the 2020s: second survey of families at age 2</w:t>
            </w:r>
          </w:p>
          <w:p w14:paraId="7870CAD7" w14:textId="77777777" w:rsidR="009B358E" w:rsidRDefault="009B358E" w:rsidP="0083401F">
            <w:pPr>
              <w:rPr>
                <w:rFonts w:asciiTheme="minorHAnsi" w:hAnsiTheme="minorHAnsi" w:cstheme="minorHAnsi"/>
              </w:rPr>
            </w:pPr>
          </w:p>
          <w:p w14:paraId="5DC82B64" w14:textId="4B0ACD3F" w:rsidR="0083401F" w:rsidRPr="004F3F86" w:rsidRDefault="009B358E" w:rsidP="0083401F">
            <w:pPr>
              <w:rPr>
                <w:rFonts w:asciiTheme="minorHAnsi" w:hAnsiTheme="minorHAnsi" w:cstheme="minorHAnsi"/>
              </w:rPr>
            </w:pPr>
            <w:r>
              <w:rPr>
                <w:rFonts w:asciiTheme="minorHAnsi" w:hAnsiTheme="minorHAnsi" w:cstheme="minorHAnsi"/>
              </w:rPr>
              <w:t>F</w:t>
            </w:r>
            <w:r w:rsidRPr="009B358E">
              <w:rPr>
                <w:rFonts w:asciiTheme="minorHAnsi" w:hAnsiTheme="minorHAnsi" w:cstheme="minorHAnsi"/>
              </w:rPr>
              <w:t>indings from the second wave of the Children of the 2020s longitudinal study in England, measuring the circumstances and outcomes of children and their families. The report draws data from a primary caregiver survey conducted when children were two years old. It focuses on family economic circumstances; parenting; mental health and wellbeing of caregivers; screen time and digital media use; children’s language development; and emotional and behavioural outcomes. Findings include: 10% of primary caregivers reported symptoms of depression; 25% of children scored above the threshold for possible emotional or behavioural problems; and overreactive parenting, broadly defined as displaying anger or irritability in response to a child’s behaviour, was linked to children’s emotional and behavioural problems.</w:t>
            </w:r>
          </w:p>
        </w:tc>
        <w:tc>
          <w:tcPr>
            <w:tcW w:w="2415" w:type="dxa"/>
          </w:tcPr>
          <w:p w14:paraId="63358FD7" w14:textId="2F57DC24" w:rsidR="0083401F" w:rsidRDefault="009B358E" w:rsidP="0083401F">
            <w:pPr>
              <w:rPr>
                <w:rFonts w:asciiTheme="minorHAnsi" w:hAnsiTheme="minorHAnsi" w:cstheme="minorHAnsi"/>
                <w:sz w:val="20"/>
                <w:szCs w:val="20"/>
              </w:rPr>
            </w:pPr>
            <w:hyperlink r:id="rId45" w:history="1">
              <w:r w:rsidRPr="00F21B33">
                <w:rPr>
                  <w:rStyle w:val="Hyperlink"/>
                  <w:rFonts w:asciiTheme="minorHAnsi" w:hAnsiTheme="minorHAnsi" w:cstheme="minorHAnsi"/>
                  <w:sz w:val="20"/>
                  <w:szCs w:val="20"/>
                </w:rPr>
                <w:t>https://www.gov.uk/government/publications/children-of-the-2020s-second-survey-of-families-at-age-2</w:t>
              </w:r>
            </w:hyperlink>
            <w:r>
              <w:rPr>
                <w:rFonts w:asciiTheme="minorHAnsi" w:hAnsiTheme="minorHAnsi" w:cstheme="minorHAnsi"/>
                <w:sz w:val="20"/>
                <w:szCs w:val="20"/>
              </w:rPr>
              <w:t xml:space="preserve"> </w:t>
            </w:r>
          </w:p>
        </w:tc>
      </w:tr>
    </w:tbl>
    <w:p w14:paraId="5A5023F5" w14:textId="77777777" w:rsidR="00F50413" w:rsidRPr="004366F9" w:rsidRDefault="00F50413" w:rsidP="00554E96">
      <w:pPr>
        <w:rPr>
          <w:rFonts w:asciiTheme="minorHAnsi" w:hAnsiTheme="minorHAnsi" w:cstheme="minorHAnsi"/>
          <w:sz w:val="4"/>
          <w:szCs w:val="4"/>
        </w:rPr>
      </w:pPr>
    </w:p>
    <w:sectPr w:rsidR="00F50413" w:rsidRPr="004366F9" w:rsidSect="00FB5833">
      <w:footerReference w:type="default" r:id="rId46"/>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28BE7" w14:textId="77777777" w:rsidR="004C7018" w:rsidRDefault="004C7018" w:rsidP="00FE7D75">
      <w:r>
        <w:separator/>
      </w:r>
    </w:p>
  </w:endnote>
  <w:endnote w:type="continuationSeparator" w:id="0">
    <w:p w14:paraId="4AF1D864" w14:textId="77777777" w:rsidR="004C7018" w:rsidRDefault="004C7018"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9C085" w14:textId="77777777" w:rsidR="004C7018" w:rsidRDefault="004C7018" w:rsidP="00FE7D75">
      <w:r>
        <w:separator/>
      </w:r>
    </w:p>
  </w:footnote>
  <w:footnote w:type="continuationSeparator" w:id="0">
    <w:p w14:paraId="17219975" w14:textId="77777777" w:rsidR="004C7018" w:rsidRDefault="004C7018"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73205"/>
    <w:multiLevelType w:val="hybridMultilevel"/>
    <w:tmpl w:val="523891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7416FBA"/>
    <w:multiLevelType w:val="hybridMultilevel"/>
    <w:tmpl w:val="E23CC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524F3A"/>
    <w:multiLevelType w:val="hybridMultilevel"/>
    <w:tmpl w:val="3BC41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2765FE"/>
    <w:multiLevelType w:val="hybridMultilevel"/>
    <w:tmpl w:val="3F26E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A40CED"/>
    <w:multiLevelType w:val="hybridMultilevel"/>
    <w:tmpl w:val="04685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5E2CB4"/>
    <w:multiLevelType w:val="hybridMultilevel"/>
    <w:tmpl w:val="83A4A0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6637B98"/>
    <w:multiLevelType w:val="multilevel"/>
    <w:tmpl w:val="A4B8D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1E5E27"/>
    <w:multiLevelType w:val="hybridMultilevel"/>
    <w:tmpl w:val="B2DE5B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E875578"/>
    <w:multiLevelType w:val="hybridMultilevel"/>
    <w:tmpl w:val="53E29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F65122A"/>
    <w:multiLevelType w:val="hybridMultilevel"/>
    <w:tmpl w:val="F52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7B4A61"/>
    <w:multiLevelType w:val="hybridMultilevel"/>
    <w:tmpl w:val="83FCF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994CC8"/>
    <w:multiLevelType w:val="hybridMultilevel"/>
    <w:tmpl w:val="C820EE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0C72F58"/>
    <w:multiLevelType w:val="hybridMultilevel"/>
    <w:tmpl w:val="EEFC01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3AF24FB"/>
    <w:multiLevelType w:val="hybridMultilevel"/>
    <w:tmpl w:val="BF98E0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3E5432D"/>
    <w:multiLevelType w:val="hybridMultilevel"/>
    <w:tmpl w:val="8A6CC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B3051A"/>
    <w:multiLevelType w:val="hybridMultilevel"/>
    <w:tmpl w:val="C820F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4A015C"/>
    <w:multiLevelType w:val="hybridMultilevel"/>
    <w:tmpl w:val="8460F9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081033D"/>
    <w:multiLevelType w:val="hybridMultilevel"/>
    <w:tmpl w:val="DAA0A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4EA455D"/>
    <w:multiLevelType w:val="hybridMultilevel"/>
    <w:tmpl w:val="70E46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6AB741C"/>
    <w:multiLevelType w:val="hybridMultilevel"/>
    <w:tmpl w:val="31087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765651"/>
    <w:multiLevelType w:val="hybridMultilevel"/>
    <w:tmpl w:val="1FBCF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DE2735"/>
    <w:multiLevelType w:val="hybridMultilevel"/>
    <w:tmpl w:val="8F5E9A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C07295B"/>
    <w:multiLevelType w:val="hybridMultilevel"/>
    <w:tmpl w:val="7A22F2A4"/>
    <w:lvl w:ilvl="0" w:tplc="D11E2B4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00D7E2C"/>
    <w:multiLevelType w:val="hybridMultilevel"/>
    <w:tmpl w:val="E850C3F6"/>
    <w:lvl w:ilvl="0" w:tplc="D11E2B4A">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08D1365"/>
    <w:multiLevelType w:val="hybridMultilevel"/>
    <w:tmpl w:val="81AC0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0A0669"/>
    <w:multiLevelType w:val="hybridMultilevel"/>
    <w:tmpl w:val="2054B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5F747CE"/>
    <w:multiLevelType w:val="multilevel"/>
    <w:tmpl w:val="D4EAC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F755F5"/>
    <w:multiLevelType w:val="hybridMultilevel"/>
    <w:tmpl w:val="D152C6F0"/>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8" w15:restartNumberingAfterBreak="0">
    <w:nsid w:val="482864EC"/>
    <w:multiLevelType w:val="hybridMultilevel"/>
    <w:tmpl w:val="B864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98A736D"/>
    <w:multiLevelType w:val="hybridMultilevel"/>
    <w:tmpl w:val="F104E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11040B"/>
    <w:multiLevelType w:val="hybridMultilevel"/>
    <w:tmpl w:val="6DDE3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947E11"/>
    <w:multiLevelType w:val="hybridMultilevel"/>
    <w:tmpl w:val="664E5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DD81A27"/>
    <w:multiLevelType w:val="hybridMultilevel"/>
    <w:tmpl w:val="700A912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E1549C7"/>
    <w:multiLevelType w:val="hybridMultilevel"/>
    <w:tmpl w:val="4B928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35" w15:restartNumberingAfterBreak="0">
    <w:nsid w:val="55137E2C"/>
    <w:multiLevelType w:val="hybridMultilevel"/>
    <w:tmpl w:val="84D0B4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7232DC7"/>
    <w:multiLevelType w:val="hybridMultilevel"/>
    <w:tmpl w:val="B44EA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8AA4B3F"/>
    <w:multiLevelType w:val="hybridMultilevel"/>
    <w:tmpl w:val="837E05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59AE3EA9"/>
    <w:multiLevelType w:val="multilevel"/>
    <w:tmpl w:val="2FC27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A3E49C6"/>
    <w:multiLevelType w:val="multilevel"/>
    <w:tmpl w:val="59F229A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5CA1556D"/>
    <w:multiLevelType w:val="hybridMultilevel"/>
    <w:tmpl w:val="3E522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5CA60A2F"/>
    <w:multiLevelType w:val="hybridMultilevel"/>
    <w:tmpl w:val="9A58C4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58163C5"/>
    <w:multiLevelType w:val="hybridMultilevel"/>
    <w:tmpl w:val="8F12090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3" w15:restartNumberingAfterBreak="0">
    <w:nsid w:val="679055E7"/>
    <w:multiLevelType w:val="hybridMultilevel"/>
    <w:tmpl w:val="9788B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8C10DC1"/>
    <w:multiLevelType w:val="hybridMultilevel"/>
    <w:tmpl w:val="C3C4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A9C41DC"/>
    <w:multiLevelType w:val="hybridMultilevel"/>
    <w:tmpl w:val="AECC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FD877D4"/>
    <w:multiLevelType w:val="hybridMultilevel"/>
    <w:tmpl w:val="968C0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74DB4F7F"/>
    <w:multiLevelType w:val="hybridMultilevel"/>
    <w:tmpl w:val="27B24A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89707F1"/>
    <w:multiLevelType w:val="hybridMultilevel"/>
    <w:tmpl w:val="A7341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A0158BD"/>
    <w:multiLevelType w:val="multilevel"/>
    <w:tmpl w:val="0A6AD5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A8E698D"/>
    <w:multiLevelType w:val="hybridMultilevel"/>
    <w:tmpl w:val="156046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7E0C6735"/>
    <w:multiLevelType w:val="hybridMultilevel"/>
    <w:tmpl w:val="4FAE5A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10191763">
    <w:abstractNumId w:val="34"/>
  </w:num>
  <w:num w:numId="2" w16cid:durableId="1328483381">
    <w:abstractNumId w:val="6"/>
  </w:num>
  <w:num w:numId="3" w16cid:durableId="1630818758">
    <w:abstractNumId w:val="49"/>
  </w:num>
  <w:num w:numId="4" w16cid:durableId="162166821">
    <w:abstractNumId w:val="44"/>
  </w:num>
  <w:num w:numId="5" w16cid:durableId="89815467">
    <w:abstractNumId w:val="50"/>
  </w:num>
  <w:num w:numId="6" w16cid:durableId="438258310">
    <w:abstractNumId w:val="46"/>
  </w:num>
  <w:num w:numId="7" w16cid:durableId="1742629703">
    <w:abstractNumId w:val="30"/>
  </w:num>
  <w:num w:numId="8" w16cid:durableId="393164866">
    <w:abstractNumId w:val="27"/>
  </w:num>
  <w:num w:numId="9" w16cid:durableId="16935092">
    <w:abstractNumId w:val="11"/>
  </w:num>
  <w:num w:numId="10" w16cid:durableId="1160539844">
    <w:abstractNumId w:val="9"/>
  </w:num>
  <w:num w:numId="11" w16cid:durableId="1595168862">
    <w:abstractNumId w:val="33"/>
  </w:num>
  <w:num w:numId="12" w16cid:durableId="1281572012">
    <w:abstractNumId w:val="23"/>
  </w:num>
  <w:num w:numId="13" w16cid:durableId="373966449">
    <w:abstractNumId w:val="14"/>
  </w:num>
  <w:num w:numId="14" w16cid:durableId="792477958">
    <w:abstractNumId w:val="22"/>
  </w:num>
  <w:num w:numId="15" w16cid:durableId="582572276">
    <w:abstractNumId w:val="35"/>
  </w:num>
  <w:num w:numId="16" w16cid:durableId="1928492311">
    <w:abstractNumId w:val="21"/>
  </w:num>
  <w:num w:numId="17" w16cid:durableId="954676620">
    <w:abstractNumId w:val="51"/>
  </w:num>
  <w:num w:numId="18" w16cid:durableId="1310594264">
    <w:abstractNumId w:val="39"/>
  </w:num>
  <w:num w:numId="19" w16cid:durableId="304093773">
    <w:abstractNumId w:val="37"/>
  </w:num>
  <w:num w:numId="20" w16cid:durableId="129517353">
    <w:abstractNumId w:val="18"/>
  </w:num>
  <w:num w:numId="21" w16cid:durableId="769937985">
    <w:abstractNumId w:val="24"/>
  </w:num>
  <w:num w:numId="22" w16cid:durableId="227424934">
    <w:abstractNumId w:val="19"/>
  </w:num>
  <w:num w:numId="23" w16cid:durableId="350642226">
    <w:abstractNumId w:val="16"/>
  </w:num>
  <w:num w:numId="24" w16cid:durableId="1639606215">
    <w:abstractNumId w:val="3"/>
  </w:num>
  <w:num w:numId="25" w16cid:durableId="1879390628">
    <w:abstractNumId w:val="2"/>
  </w:num>
  <w:num w:numId="26" w16cid:durableId="81534182">
    <w:abstractNumId w:val="28"/>
  </w:num>
  <w:num w:numId="27" w16cid:durableId="655112224">
    <w:abstractNumId w:val="45"/>
  </w:num>
  <w:num w:numId="28" w16cid:durableId="855922361">
    <w:abstractNumId w:val="20"/>
  </w:num>
  <w:num w:numId="29" w16cid:durableId="768625093">
    <w:abstractNumId w:val="40"/>
  </w:num>
  <w:num w:numId="30" w16cid:durableId="2104913735">
    <w:abstractNumId w:val="32"/>
  </w:num>
  <w:num w:numId="31" w16cid:durableId="1744913761">
    <w:abstractNumId w:val="0"/>
  </w:num>
  <w:num w:numId="32" w16cid:durableId="944844541">
    <w:abstractNumId w:val="0"/>
  </w:num>
  <w:num w:numId="33" w16cid:durableId="223759259">
    <w:abstractNumId w:val="17"/>
  </w:num>
  <w:num w:numId="34" w16cid:durableId="1556509483">
    <w:abstractNumId w:val="7"/>
  </w:num>
  <w:num w:numId="35" w16cid:durableId="1787041492">
    <w:abstractNumId w:val="1"/>
  </w:num>
  <w:num w:numId="36" w16cid:durableId="1039208807">
    <w:abstractNumId w:val="31"/>
  </w:num>
  <w:num w:numId="37" w16cid:durableId="1483355744">
    <w:abstractNumId w:val="26"/>
  </w:num>
  <w:num w:numId="38" w16cid:durableId="1224754556">
    <w:abstractNumId w:val="38"/>
  </w:num>
  <w:num w:numId="39" w16cid:durableId="2113427689">
    <w:abstractNumId w:val="15"/>
  </w:num>
  <w:num w:numId="40" w16cid:durableId="325087441">
    <w:abstractNumId w:val="36"/>
  </w:num>
  <w:num w:numId="41" w16cid:durableId="33237708">
    <w:abstractNumId w:val="5"/>
  </w:num>
  <w:num w:numId="42" w16cid:durableId="1925217253">
    <w:abstractNumId w:val="29"/>
  </w:num>
  <w:num w:numId="43" w16cid:durableId="380523767">
    <w:abstractNumId w:val="25"/>
  </w:num>
  <w:num w:numId="44" w16cid:durableId="194735491">
    <w:abstractNumId w:val="48"/>
  </w:num>
  <w:num w:numId="45" w16cid:durableId="273832209">
    <w:abstractNumId w:val="10"/>
  </w:num>
  <w:num w:numId="46" w16cid:durableId="1352485888">
    <w:abstractNumId w:val="43"/>
  </w:num>
  <w:num w:numId="47" w16cid:durableId="2131628499">
    <w:abstractNumId w:val="4"/>
  </w:num>
  <w:num w:numId="48" w16cid:durableId="1009216801">
    <w:abstractNumId w:val="41"/>
  </w:num>
  <w:num w:numId="49" w16cid:durableId="1382169744">
    <w:abstractNumId w:val="8"/>
  </w:num>
  <w:num w:numId="50" w16cid:durableId="854154258">
    <w:abstractNumId w:val="47"/>
  </w:num>
  <w:num w:numId="51" w16cid:durableId="590355466">
    <w:abstractNumId w:val="42"/>
    <w:lvlOverride w:ilvl="0"/>
    <w:lvlOverride w:ilvl="1"/>
    <w:lvlOverride w:ilvl="2"/>
    <w:lvlOverride w:ilvl="3"/>
    <w:lvlOverride w:ilvl="4"/>
    <w:lvlOverride w:ilvl="5"/>
    <w:lvlOverride w:ilvl="6"/>
    <w:lvlOverride w:ilvl="7"/>
    <w:lvlOverride w:ilvl="8"/>
  </w:num>
  <w:num w:numId="52" w16cid:durableId="1723678894">
    <w:abstractNumId w:val="13"/>
  </w:num>
  <w:num w:numId="53" w16cid:durableId="273486802">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5CD1"/>
    <w:rsid w:val="00011DCF"/>
    <w:rsid w:val="00013583"/>
    <w:rsid w:val="000154A5"/>
    <w:rsid w:val="000166FD"/>
    <w:rsid w:val="000168FD"/>
    <w:rsid w:val="00017AF1"/>
    <w:rsid w:val="00020EF1"/>
    <w:rsid w:val="00021042"/>
    <w:rsid w:val="000246E1"/>
    <w:rsid w:val="00024A28"/>
    <w:rsid w:val="00024C33"/>
    <w:rsid w:val="00027B85"/>
    <w:rsid w:val="0003014F"/>
    <w:rsid w:val="000305E9"/>
    <w:rsid w:val="0003068D"/>
    <w:rsid w:val="00031172"/>
    <w:rsid w:val="00031BC8"/>
    <w:rsid w:val="0003236C"/>
    <w:rsid w:val="00032A12"/>
    <w:rsid w:val="00034118"/>
    <w:rsid w:val="00035D61"/>
    <w:rsid w:val="00035D67"/>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F"/>
    <w:rsid w:val="00047278"/>
    <w:rsid w:val="00047700"/>
    <w:rsid w:val="00050637"/>
    <w:rsid w:val="00050C13"/>
    <w:rsid w:val="000510CB"/>
    <w:rsid w:val="00051CC9"/>
    <w:rsid w:val="00053484"/>
    <w:rsid w:val="00055D70"/>
    <w:rsid w:val="00056C33"/>
    <w:rsid w:val="00056DBB"/>
    <w:rsid w:val="00057893"/>
    <w:rsid w:val="00060761"/>
    <w:rsid w:val="00063B97"/>
    <w:rsid w:val="000650CD"/>
    <w:rsid w:val="00066189"/>
    <w:rsid w:val="000670EF"/>
    <w:rsid w:val="00067B0F"/>
    <w:rsid w:val="00067EA7"/>
    <w:rsid w:val="00067EAE"/>
    <w:rsid w:val="00070A6A"/>
    <w:rsid w:val="00070D14"/>
    <w:rsid w:val="000713CD"/>
    <w:rsid w:val="000724E0"/>
    <w:rsid w:val="00072718"/>
    <w:rsid w:val="00072AA0"/>
    <w:rsid w:val="00072CE4"/>
    <w:rsid w:val="00073C1F"/>
    <w:rsid w:val="000747C4"/>
    <w:rsid w:val="0007487F"/>
    <w:rsid w:val="0007513C"/>
    <w:rsid w:val="00075A9F"/>
    <w:rsid w:val="00076F81"/>
    <w:rsid w:val="00080881"/>
    <w:rsid w:val="00083E84"/>
    <w:rsid w:val="0008695B"/>
    <w:rsid w:val="00087815"/>
    <w:rsid w:val="0009023D"/>
    <w:rsid w:val="00090334"/>
    <w:rsid w:val="0009225B"/>
    <w:rsid w:val="00093AD7"/>
    <w:rsid w:val="00096586"/>
    <w:rsid w:val="0009696D"/>
    <w:rsid w:val="00096981"/>
    <w:rsid w:val="00096D89"/>
    <w:rsid w:val="000A0225"/>
    <w:rsid w:val="000A2C49"/>
    <w:rsid w:val="000A33AD"/>
    <w:rsid w:val="000A58F1"/>
    <w:rsid w:val="000A7D77"/>
    <w:rsid w:val="000B234D"/>
    <w:rsid w:val="000B23D5"/>
    <w:rsid w:val="000B310D"/>
    <w:rsid w:val="000B531F"/>
    <w:rsid w:val="000B6473"/>
    <w:rsid w:val="000B6562"/>
    <w:rsid w:val="000B7015"/>
    <w:rsid w:val="000B7572"/>
    <w:rsid w:val="000C007D"/>
    <w:rsid w:val="000C1172"/>
    <w:rsid w:val="000C1C89"/>
    <w:rsid w:val="000C267B"/>
    <w:rsid w:val="000C2DCA"/>
    <w:rsid w:val="000C38CE"/>
    <w:rsid w:val="000C57F8"/>
    <w:rsid w:val="000C5C01"/>
    <w:rsid w:val="000C5C12"/>
    <w:rsid w:val="000C5DB9"/>
    <w:rsid w:val="000C5EAB"/>
    <w:rsid w:val="000C6596"/>
    <w:rsid w:val="000C7064"/>
    <w:rsid w:val="000C7BD1"/>
    <w:rsid w:val="000D10CA"/>
    <w:rsid w:val="000D288F"/>
    <w:rsid w:val="000D428B"/>
    <w:rsid w:val="000E039F"/>
    <w:rsid w:val="000E0CC1"/>
    <w:rsid w:val="000E3BFF"/>
    <w:rsid w:val="000E43C4"/>
    <w:rsid w:val="000E5CBC"/>
    <w:rsid w:val="000E60C1"/>
    <w:rsid w:val="000E620B"/>
    <w:rsid w:val="000E718F"/>
    <w:rsid w:val="000E7406"/>
    <w:rsid w:val="000E7B76"/>
    <w:rsid w:val="000E7C16"/>
    <w:rsid w:val="000F0282"/>
    <w:rsid w:val="000F0E8E"/>
    <w:rsid w:val="000F18A4"/>
    <w:rsid w:val="000F20C8"/>
    <w:rsid w:val="000F7115"/>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23E2"/>
    <w:rsid w:val="00123B5B"/>
    <w:rsid w:val="0012605E"/>
    <w:rsid w:val="00126952"/>
    <w:rsid w:val="00127A73"/>
    <w:rsid w:val="0013035E"/>
    <w:rsid w:val="0013156B"/>
    <w:rsid w:val="00132456"/>
    <w:rsid w:val="001325B8"/>
    <w:rsid w:val="00132D5B"/>
    <w:rsid w:val="00132FE7"/>
    <w:rsid w:val="00134042"/>
    <w:rsid w:val="00134291"/>
    <w:rsid w:val="0013455B"/>
    <w:rsid w:val="0013667E"/>
    <w:rsid w:val="00136FCF"/>
    <w:rsid w:val="00137209"/>
    <w:rsid w:val="00137D8F"/>
    <w:rsid w:val="00145EE8"/>
    <w:rsid w:val="0014685C"/>
    <w:rsid w:val="00146B52"/>
    <w:rsid w:val="00146EA4"/>
    <w:rsid w:val="00147BBF"/>
    <w:rsid w:val="001514C3"/>
    <w:rsid w:val="00151975"/>
    <w:rsid w:val="00151EF4"/>
    <w:rsid w:val="00152168"/>
    <w:rsid w:val="00152944"/>
    <w:rsid w:val="00153048"/>
    <w:rsid w:val="00154737"/>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0642"/>
    <w:rsid w:val="001828EE"/>
    <w:rsid w:val="00182CDF"/>
    <w:rsid w:val="001835DB"/>
    <w:rsid w:val="00183F72"/>
    <w:rsid w:val="00185A89"/>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162"/>
    <w:rsid w:val="001A3B84"/>
    <w:rsid w:val="001A3D05"/>
    <w:rsid w:val="001A4204"/>
    <w:rsid w:val="001A5F88"/>
    <w:rsid w:val="001A7C6E"/>
    <w:rsid w:val="001B118D"/>
    <w:rsid w:val="001B2B5A"/>
    <w:rsid w:val="001B414C"/>
    <w:rsid w:val="001B489C"/>
    <w:rsid w:val="001B4AFF"/>
    <w:rsid w:val="001B5565"/>
    <w:rsid w:val="001B67C2"/>
    <w:rsid w:val="001C0A38"/>
    <w:rsid w:val="001C2C2A"/>
    <w:rsid w:val="001C2CCB"/>
    <w:rsid w:val="001C356A"/>
    <w:rsid w:val="001C4960"/>
    <w:rsid w:val="001C7A82"/>
    <w:rsid w:val="001C7DFC"/>
    <w:rsid w:val="001D06EF"/>
    <w:rsid w:val="001D1774"/>
    <w:rsid w:val="001D1E3D"/>
    <w:rsid w:val="001D4579"/>
    <w:rsid w:val="001D72E6"/>
    <w:rsid w:val="001E077C"/>
    <w:rsid w:val="001E47A5"/>
    <w:rsid w:val="001E5738"/>
    <w:rsid w:val="001E7128"/>
    <w:rsid w:val="001E7221"/>
    <w:rsid w:val="001F0428"/>
    <w:rsid w:val="001F07EB"/>
    <w:rsid w:val="001F0955"/>
    <w:rsid w:val="001F1589"/>
    <w:rsid w:val="001F1F5E"/>
    <w:rsid w:val="001F2789"/>
    <w:rsid w:val="001F2CDC"/>
    <w:rsid w:val="001F3013"/>
    <w:rsid w:val="001F37D9"/>
    <w:rsid w:val="001F457F"/>
    <w:rsid w:val="001F55DC"/>
    <w:rsid w:val="001F566D"/>
    <w:rsid w:val="001F56C2"/>
    <w:rsid w:val="001F69A8"/>
    <w:rsid w:val="001F6D3F"/>
    <w:rsid w:val="001F792A"/>
    <w:rsid w:val="001F7E6A"/>
    <w:rsid w:val="00200976"/>
    <w:rsid w:val="00200AEE"/>
    <w:rsid w:val="00200B63"/>
    <w:rsid w:val="00202EB0"/>
    <w:rsid w:val="00202ECA"/>
    <w:rsid w:val="00203A12"/>
    <w:rsid w:val="00203B50"/>
    <w:rsid w:val="002061DE"/>
    <w:rsid w:val="00206353"/>
    <w:rsid w:val="00206C1C"/>
    <w:rsid w:val="002104B6"/>
    <w:rsid w:val="00210B5E"/>
    <w:rsid w:val="00211ECA"/>
    <w:rsid w:val="00212616"/>
    <w:rsid w:val="0021393E"/>
    <w:rsid w:val="00213FD8"/>
    <w:rsid w:val="002163D1"/>
    <w:rsid w:val="002171FE"/>
    <w:rsid w:val="00217F55"/>
    <w:rsid w:val="00220018"/>
    <w:rsid w:val="00220464"/>
    <w:rsid w:val="002205C3"/>
    <w:rsid w:val="002235CC"/>
    <w:rsid w:val="002310F3"/>
    <w:rsid w:val="002313D8"/>
    <w:rsid w:val="00231E27"/>
    <w:rsid w:val="00232624"/>
    <w:rsid w:val="00233438"/>
    <w:rsid w:val="00234B34"/>
    <w:rsid w:val="00234D77"/>
    <w:rsid w:val="00240221"/>
    <w:rsid w:val="00243113"/>
    <w:rsid w:val="0025088B"/>
    <w:rsid w:val="00252578"/>
    <w:rsid w:val="00253B03"/>
    <w:rsid w:val="002543B8"/>
    <w:rsid w:val="002558FB"/>
    <w:rsid w:val="002577EB"/>
    <w:rsid w:val="00257814"/>
    <w:rsid w:val="002611BD"/>
    <w:rsid w:val="0026145B"/>
    <w:rsid w:val="00262F4C"/>
    <w:rsid w:val="00263B12"/>
    <w:rsid w:val="002646BA"/>
    <w:rsid w:val="00264991"/>
    <w:rsid w:val="002662A9"/>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873"/>
    <w:rsid w:val="00284997"/>
    <w:rsid w:val="00285B20"/>
    <w:rsid w:val="00285F5D"/>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FA0"/>
    <w:rsid w:val="002A70A4"/>
    <w:rsid w:val="002A74BE"/>
    <w:rsid w:val="002B0F77"/>
    <w:rsid w:val="002B2002"/>
    <w:rsid w:val="002B283F"/>
    <w:rsid w:val="002B31E7"/>
    <w:rsid w:val="002B3DF4"/>
    <w:rsid w:val="002B416B"/>
    <w:rsid w:val="002B5413"/>
    <w:rsid w:val="002B5758"/>
    <w:rsid w:val="002B587D"/>
    <w:rsid w:val="002B5B4B"/>
    <w:rsid w:val="002B5C36"/>
    <w:rsid w:val="002B6E9F"/>
    <w:rsid w:val="002B7F50"/>
    <w:rsid w:val="002C0BEA"/>
    <w:rsid w:val="002C0EBE"/>
    <w:rsid w:val="002C1C8D"/>
    <w:rsid w:val="002C212F"/>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78AC"/>
    <w:rsid w:val="002D7E67"/>
    <w:rsid w:val="002E218C"/>
    <w:rsid w:val="002E30E1"/>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61E6"/>
    <w:rsid w:val="002F6E4C"/>
    <w:rsid w:val="002F6E5D"/>
    <w:rsid w:val="002F7CF4"/>
    <w:rsid w:val="002F7D2C"/>
    <w:rsid w:val="00300184"/>
    <w:rsid w:val="00300D50"/>
    <w:rsid w:val="00302DD5"/>
    <w:rsid w:val="00304DFD"/>
    <w:rsid w:val="00304FFE"/>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680"/>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7C4B"/>
    <w:rsid w:val="003919C7"/>
    <w:rsid w:val="003926D7"/>
    <w:rsid w:val="00393923"/>
    <w:rsid w:val="00394C16"/>
    <w:rsid w:val="00395B84"/>
    <w:rsid w:val="00396E89"/>
    <w:rsid w:val="00397735"/>
    <w:rsid w:val="003A1423"/>
    <w:rsid w:val="003A371C"/>
    <w:rsid w:val="003A3F2B"/>
    <w:rsid w:val="003A4639"/>
    <w:rsid w:val="003A6AEE"/>
    <w:rsid w:val="003A6B79"/>
    <w:rsid w:val="003A6F50"/>
    <w:rsid w:val="003A7F82"/>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C6B"/>
    <w:rsid w:val="003C67DC"/>
    <w:rsid w:val="003C6B64"/>
    <w:rsid w:val="003C7093"/>
    <w:rsid w:val="003C7A78"/>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F1E61"/>
    <w:rsid w:val="003F2CD6"/>
    <w:rsid w:val="003F582E"/>
    <w:rsid w:val="003F5AFD"/>
    <w:rsid w:val="003F7387"/>
    <w:rsid w:val="003F76B9"/>
    <w:rsid w:val="004047D8"/>
    <w:rsid w:val="00404BDE"/>
    <w:rsid w:val="00405424"/>
    <w:rsid w:val="004057B0"/>
    <w:rsid w:val="00407404"/>
    <w:rsid w:val="004126AD"/>
    <w:rsid w:val="00412936"/>
    <w:rsid w:val="00412F41"/>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61BB"/>
    <w:rsid w:val="004472CC"/>
    <w:rsid w:val="00450889"/>
    <w:rsid w:val="004511DF"/>
    <w:rsid w:val="004517BC"/>
    <w:rsid w:val="004534F3"/>
    <w:rsid w:val="00453639"/>
    <w:rsid w:val="00454738"/>
    <w:rsid w:val="00454896"/>
    <w:rsid w:val="00454FB6"/>
    <w:rsid w:val="00454FBE"/>
    <w:rsid w:val="0045689A"/>
    <w:rsid w:val="0046133C"/>
    <w:rsid w:val="0046148A"/>
    <w:rsid w:val="004624FF"/>
    <w:rsid w:val="00462548"/>
    <w:rsid w:val="00462FCF"/>
    <w:rsid w:val="004637DF"/>
    <w:rsid w:val="0046670D"/>
    <w:rsid w:val="00466859"/>
    <w:rsid w:val="0047034A"/>
    <w:rsid w:val="00470D76"/>
    <w:rsid w:val="00470DAA"/>
    <w:rsid w:val="00471240"/>
    <w:rsid w:val="00471B26"/>
    <w:rsid w:val="00471BDC"/>
    <w:rsid w:val="00471E3B"/>
    <w:rsid w:val="004720BC"/>
    <w:rsid w:val="00473D03"/>
    <w:rsid w:val="0047690C"/>
    <w:rsid w:val="00476923"/>
    <w:rsid w:val="00480CDC"/>
    <w:rsid w:val="0048159E"/>
    <w:rsid w:val="00483588"/>
    <w:rsid w:val="004836C2"/>
    <w:rsid w:val="00484474"/>
    <w:rsid w:val="0048490E"/>
    <w:rsid w:val="00486835"/>
    <w:rsid w:val="004870CE"/>
    <w:rsid w:val="00487326"/>
    <w:rsid w:val="00487EA4"/>
    <w:rsid w:val="00491682"/>
    <w:rsid w:val="004950A7"/>
    <w:rsid w:val="00496C7B"/>
    <w:rsid w:val="004975A0"/>
    <w:rsid w:val="004A08EB"/>
    <w:rsid w:val="004A31D3"/>
    <w:rsid w:val="004A512B"/>
    <w:rsid w:val="004B1FE0"/>
    <w:rsid w:val="004B371F"/>
    <w:rsid w:val="004B37EE"/>
    <w:rsid w:val="004B3A71"/>
    <w:rsid w:val="004B4599"/>
    <w:rsid w:val="004B6C5E"/>
    <w:rsid w:val="004B77A2"/>
    <w:rsid w:val="004C0522"/>
    <w:rsid w:val="004C084F"/>
    <w:rsid w:val="004C352C"/>
    <w:rsid w:val="004C4D7E"/>
    <w:rsid w:val="004C59FB"/>
    <w:rsid w:val="004C7018"/>
    <w:rsid w:val="004D14F7"/>
    <w:rsid w:val="004D2D79"/>
    <w:rsid w:val="004D3018"/>
    <w:rsid w:val="004D44FD"/>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3F86"/>
    <w:rsid w:val="004F4A8A"/>
    <w:rsid w:val="004F510C"/>
    <w:rsid w:val="004F5C7D"/>
    <w:rsid w:val="004F5F5E"/>
    <w:rsid w:val="004F613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6F40"/>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7B80"/>
    <w:rsid w:val="00560079"/>
    <w:rsid w:val="00560EC0"/>
    <w:rsid w:val="00561509"/>
    <w:rsid w:val="005626EC"/>
    <w:rsid w:val="005634FF"/>
    <w:rsid w:val="00563B7A"/>
    <w:rsid w:val="0056482C"/>
    <w:rsid w:val="0056485F"/>
    <w:rsid w:val="00564CE2"/>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1846"/>
    <w:rsid w:val="00593B7B"/>
    <w:rsid w:val="00593EDE"/>
    <w:rsid w:val="00595142"/>
    <w:rsid w:val="00595596"/>
    <w:rsid w:val="005975C3"/>
    <w:rsid w:val="00597F66"/>
    <w:rsid w:val="005A0C80"/>
    <w:rsid w:val="005A1A42"/>
    <w:rsid w:val="005A4971"/>
    <w:rsid w:val="005A5703"/>
    <w:rsid w:val="005A6BB1"/>
    <w:rsid w:val="005A7072"/>
    <w:rsid w:val="005B02CA"/>
    <w:rsid w:val="005B0683"/>
    <w:rsid w:val="005B1994"/>
    <w:rsid w:val="005B2544"/>
    <w:rsid w:val="005B2624"/>
    <w:rsid w:val="005B3C31"/>
    <w:rsid w:val="005B3DA6"/>
    <w:rsid w:val="005B3FCD"/>
    <w:rsid w:val="005B4EA8"/>
    <w:rsid w:val="005B6D69"/>
    <w:rsid w:val="005C2451"/>
    <w:rsid w:val="005C2DD0"/>
    <w:rsid w:val="005C5C46"/>
    <w:rsid w:val="005C623C"/>
    <w:rsid w:val="005C6342"/>
    <w:rsid w:val="005D3505"/>
    <w:rsid w:val="005D6692"/>
    <w:rsid w:val="005D795F"/>
    <w:rsid w:val="005E0D77"/>
    <w:rsid w:val="005E0F8B"/>
    <w:rsid w:val="005E2AC2"/>
    <w:rsid w:val="005E3381"/>
    <w:rsid w:val="005E606B"/>
    <w:rsid w:val="005E7CDC"/>
    <w:rsid w:val="005F0C31"/>
    <w:rsid w:val="005F10DF"/>
    <w:rsid w:val="005F1A35"/>
    <w:rsid w:val="005F26EE"/>
    <w:rsid w:val="005F2DE8"/>
    <w:rsid w:val="005F3133"/>
    <w:rsid w:val="005F3AD3"/>
    <w:rsid w:val="005F4138"/>
    <w:rsid w:val="005F630C"/>
    <w:rsid w:val="005F633F"/>
    <w:rsid w:val="00600AA1"/>
    <w:rsid w:val="0060280E"/>
    <w:rsid w:val="00602FDD"/>
    <w:rsid w:val="0060376F"/>
    <w:rsid w:val="00603955"/>
    <w:rsid w:val="00603CBE"/>
    <w:rsid w:val="00604AE0"/>
    <w:rsid w:val="00606AFA"/>
    <w:rsid w:val="00607D03"/>
    <w:rsid w:val="00610B08"/>
    <w:rsid w:val="00611232"/>
    <w:rsid w:val="0061196B"/>
    <w:rsid w:val="00612CBD"/>
    <w:rsid w:val="00612EDD"/>
    <w:rsid w:val="00615814"/>
    <w:rsid w:val="00616EAE"/>
    <w:rsid w:val="0062032A"/>
    <w:rsid w:val="006229C8"/>
    <w:rsid w:val="00622C6C"/>
    <w:rsid w:val="00625D32"/>
    <w:rsid w:val="00626C7B"/>
    <w:rsid w:val="006273CF"/>
    <w:rsid w:val="00630BAD"/>
    <w:rsid w:val="00632DB8"/>
    <w:rsid w:val="0063360A"/>
    <w:rsid w:val="00635624"/>
    <w:rsid w:val="006369E9"/>
    <w:rsid w:val="006370A5"/>
    <w:rsid w:val="0063754B"/>
    <w:rsid w:val="006405CC"/>
    <w:rsid w:val="00641502"/>
    <w:rsid w:val="00641F70"/>
    <w:rsid w:val="0064221F"/>
    <w:rsid w:val="00642F57"/>
    <w:rsid w:val="006438CE"/>
    <w:rsid w:val="00644208"/>
    <w:rsid w:val="00646C36"/>
    <w:rsid w:val="00650D3E"/>
    <w:rsid w:val="00652345"/>
    <w:rsid w:val="00652360"/>
    <w:rsid w:val="0065350F"/>
    <w:rsid w:val="006550AF"/>
    <w:rsid w:val="006555C8"/>
    <w:rsid w:val="00655847"/>
    <w:rsid w:val="006568DA"/>
    <w:rsid w:val="00657824"/>
    <w:rsid w:val="006600FA"/>
    <w:rsid w:val="0066314B"/>
    <w:rsid w:val="006644BE"/>
    <w:rsid w:val="006652AC"/>
    <w:rsid w:val="00667D3C"/>
    <w:rsid w:val="0067296B"/>
    <w:rsid w:val="00672AFB"/>
    <w:rsid w:val="00672C5D"/>
    <w:rsid w:val="00672E88"/>
    <w:rsid w:val="00673BDA"/>
    <w:rsid w:val="006748A5"/>
    <w:rsid w:val="00676AC0"/>
    <w:rsid w:val="00677F9B"/>
    <w:rsid w:val="00681812"/>
    <w:rsid w:val="00681B61"/>
    <w:rsid w:val="006822B9"/>
    <w:rsid w:val="0068567A"/>
    <w:rsid w:val="00690AC4"/>
    <w:rsid w:val="00692262"/>
    <w:rsid w:val="00692DF9"/>
    <w:rsid w:val="00695725"/>
    <w:rsid w:val="00696D09"/>
    <w:rsid w:val="006A0847"/>
    <w:rsid w:val="006A1D41"/>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78B0"/>
    <w:rsid w:val="006F79B2"/>
    <w:rsid w:val="00701B46"/>
    <w:rsid w:val="0070312F"/>
    <w:rsid w:val="00704AAE"/>
    <w:rsid w:val="00704D0D"/>
    <w:rsid w:val="00705015"/>
    <w:rsid w:val="00705077"/>
    <w:rsid w:val="00705865"/>
    <w:rsid w:val="00706C93"/>
    <w:rsid w:val="0071114A"/>
    <w:rsid w:val="00711455"/>
    <w:rsid w:val="00711640"/>
    <w:rsid w:val="00712421"/>
    <w:rsid w:val="007129C2"/>
    <w:rsid w:val="00714089"/>
    <w:rsid w:val="007163D3"/>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27FA4"/>
    <w:rsid w:val="007304D6"/>
    <w:rsid w:val="00731334"/>
    <w:rsid w:val="00731D84"/>
    <w:rsid w:val="007327A4"/>
    <w:rsid w:val="00733804"/>
    <w:rsid w:val="0073423A"/>
    <w:rsid w:val="007343C4"/>
    <w:rsid w:val="00735D58"/>
    <w:rsid w:val="007366FE"/>
    <w:rsid w:val="00736816"/>
    <w:rsid w:val="007368E1"/>
    <w:rsid w:val="007375AB"/>
    <w:rsid w:val="00737C61"/>
    <w:rsid w:val="00740996"/>
    <w:rsid w:val="007414C9"/>
    <w:rsid w:val="007441DA"/>
    <w:rsid w:val="00744F11"/>
    <w:rsid w:val="007451BE"/>
    <w:rsid w:val="007466E7"/>
    <w:rsid w:val="007521AD"/>
    <w:rsid w:val="00752E26"/>
    <w:rsid w:val="0075319B"/>
    <w:rsid w:val="00753B13"/>
    <w:rsid w:val="0075443C"/>
    <w:rsid w:val="007570A8"/>
    <w:rsid w:val="00757469"/>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70"/>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6EF2"/>
    <w:rsid w:val="0079702F"/>
    <w:rsid w:val="007A0A48"/>
    <w:rsid w:val="007A308E"/>
    <w:rsid w:val="007A63EC"/>
    <w:rsid w:val="007A6711"/>
    <w:rsid w:val="007A68D8"/>
    <w:rsid w:val="007A712E"/>
    <w:rsid w:val="007A7BBE"/>
    <w:rsid w:val="007B058B"/>
    <w:rsid w:val="007B09F5"/>
    <w:rsid w:val="007B22EC"/>
    <w:rsid w:val="007B2582"/>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4877"/>
    <w:rsid w:val="007C4B1C"/>
    <w:rsid w:val="007C669E"/>
    <w:rsid w:val="007C7A64"/>
    <w:rsid w:val="007D1A53"/>
    <w:rsid w:val="007D22AC"/>
    <w:rsid w:val="007D4F90"/>
    <w:rsid w:val="007D5DC2"/>
    <w:rsid w:val="007E0F96"/>
    <w:rsid w:val="007E1B2C"/>
    <w:rsid w:val="007E3347"/>
    <w:rsid w:val="007E5D1D"/>
    <w:rsid w:val="007E5E37"/>
    <w:rsid w:val="007E6165"/>
    <w:rsid w:val="007E63EA"/>
    <w:rsid w:val="007E7200"/>
    <w:rsid w:val="007E720F"/>
    <w:rsid w:val="007E7FE0"/>
    <w:rsid w:val="007F1055"/>
    <w:rsid w:val="007F2BF9"/>
    <w:rsid w:val="007F2E56"/>
    <w:rsid w:val="007F32BD"/>
    <w:rsid w:val="007F3732"/>
    <w:rsid w:val="007F38FF"/>
    <w:rsid w:val="007F5773"/>
    <w:rsid w:val="007F63A9"/>
    <w:rsid w:val="007F70F2"/>
    <w:rsid w:val="007F7424"/>
    <w:rsid w:val="008006B0"/>
    <w:rsid w:val="008044D8"/>
    <w:rsid w:val="00805424"/>
    <w:rsid w:val="0080575B"/>
    <w:rsid w:val="00806AD3"/>
    <w:rsid w:val="008073A6"/>
    <w:rsid w:val="0080784E"/>
    <w:rsid w:val="008102E7"/>
    <w:rsid w:val="00810701"/>
    <w:rsid w:val="008122E9"/>
    <w:rsid w:val="0081289C"/>
    <w:rsid w:val="00813939"/>
    <w:rsid w:val="0081447D"/>
    <w:rsid w:val="00820B76"/>
    <w:rsid w:val="00821CA9"/>
    <w:rsid w:val="00821D32"/>
    <w:rsid w:val="008229C0"/>
    <w:rsid w:val="00823D05"/>
    <w:rsid w:val="00823F4D"/>
    <w:rsid w:val="00824A97"/>
    <w:rsid w:val="008266E0"/>
    <w:rsid w:val="0083003C"/>
    <w:rsid w:val="008312E5"/>
    <w:rsid w:val="00831D9D"/>
    <w:rsid w:val="00832083"/>
    <w:rsid w:val="0083401F"/>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186E"/>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3063"/>
    <w:rsid w:val="008B446C"/>
    <w:rsid w:val="008B5CAE"/>
    <w:rsid w:val="008B7E02"/>
    <w:rsid w:val="008C0EB0"/>
    <w:rsid w:val="008C13FE"/>
    <w:rsid w:val="008C1496"/>
    <w:rsid w:val="008C272A"/>
    <w:rsid w:val="008C285D"/>
    <w:rsid w:val="008C29D9"/>
    <w:rsid w:val="008C34D6"/>
    <w:rsid w:val="008C3E57"/>
    <w:rsid w:val="008C4233"/>
    <w:rsid w:val="008C4FE3"/>
    <w:rsid w:val="008C5848"/>
    <w:rsid w:val="008C7A73"/>
    <w:rsid w:val="008D1A99"/>
    <w:rsid w:val="008D26A8"/>
    <w:rsid w:val="008D2813"/>
    <w:rsid w:val="008D295E"/>
    <w:rsid w:val="008D2C32"/>
    <w:rsid w:val="008D2C3E"/>
    <w:rsid w:val="008D4F7D"/>
    <w:rsid w:val="008D5A4A"/>
    <w:rsid w:val="008E0445"/>
    <w:rsid w:val="008E0B6C"/>
    <w:rsid w:val="008E1619"/>
    <w:rsid w:val="008E4AC2"/>
    <w:rsid w:val="008E6689"/>
    <w:rsid w:val="008E7593"/>
    <w:rsid w:val="008E7E16"/>
    <w:rsid w:val="008E7F3C"/>
    <w:rsid w:val="008F18D4"/>
    <w:rsid w:val="008F327A"/>
    <w:rsid w:val="0090014B"/>
    <w:rsid w:val="00901262"/>
    <w:rsid w:val="009020C9"/>
    <w:rsid w:val="00904ACB"/>
    <w:rsid w:val="00904CA5"/>
    <w:rsid w:val="00905E85"/>
    <w:rsid w:val="0090728B"/>
    <w:rsid w:val="00907A04"/>
    <w:rsid w:val="00910820"/>
    <w:rsid w:val="00910A03"/>
    <w:rsid w:val="0091298B"/>
    <w:rsid w:val="009132F9"/>
    <w:rsid w:val="009133EC"/>
    <w:rsid w:val="00913749"/>
    <w:rsid w:val="0091687A"/>
    <w:rsid w:val="00920608"/>
    <w:rsid w:val="00920D5C"/>
    <w:rsid w:val="009211E0"/>
    <w:rsid w:val="00921E3C"/>
    <w:rsid w:val="00922C50"/>
    <w:rsid w:val="00926900"/>
    <w:rsid w:val="00927876"/>
    <w:rsid w:val="00927DD8"/>
    <w:rsid w:val="00930EB5"/>
    <w:rsid w:val="00931B97"/>
    <w:rsid w:val="00931C12"/>
    <w:rsid w:val="00931CE1"/>
    <w:rsid w:val="00932FE7"/>
    <w:rsid w:val="00934973"/>
    <w:rsid w:val="00934B49"/>
    <w:rsid w:val="00940C27"/>
    <w:rsid w:val="0094172B"/>
    <w:rsid w:val="00942E3D"/>
    <w:rsid w:val="00942F35"/>
    <w:rsid w:val="0094584B"/>
    <w:rsid w:val="00945AA1"/>
    <w:rsid w:val="00946009"/>
    <w:rsid w:val="0094685D"/>
    <w:rsid w:val="00946997"/>
    <w:rsid w:val="00946D64"/>
    <w:rsid w:val="00950927"/>
    <w:rsid w:val="009516D0"/>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87B56"/>
    <w:rsid w:val="009928D3"/>
    <w:rsid w:val="00993CFC"/>
    <w:rsid w:val="0099573D"/>
    <w:rsid w:val="00995865"/>
    <w:rsid w:val="009959BF"/>
    <w:rsid w:val="009971C7"/>
    <w:rsid w:val="00997290"/>
    <w:rsid w:val="009A0673"/>
    <w:rsid w:val="009A0A13"/>
    <w:rsid w:val="009A23C6"/>
    <w:rsid w:val="009A4F37"/>
    <w:rsid w:val="009A687F"/>
    <w:rsid w:val="009B03A2"/>
    <w:rsid w:val="009B0AA5"/>
    <w:rsid w:val="009B25D2"/>
    <w:rsid w:val="009B27C1"/>
    <w:rsid w:val="009B2AF3"/>
    <w:rsid w:val="009B33EC"/>
    <w:rsid w:val="009B358E"/>
    <w:rsid w:val="009B3C80"/>
    <w:rsid w:val="009B517F"/>
    <w:rsid w:val="009B5497"/>
    <w:rsid w:val="009B54F2"/>
    <w:rsid w:val="009B554A"/>
    <w:rsid w:val="009B6737"/>
    <w:rsid w:val="009B74D7"/>
    <w:rsid w:val="009B7CD1"/>
    <w:rsid w:val="009C0186"/>
    <w:rsid w:val="009C050A"/>
    <w:rsid w:val="009C0644"/>
    <w:rsid w:val="009C0D7E"/>
    <w:rsid w:val="009C45E7"/>
    <w:rsid w:val="009C5A33"/>
    <w:rsid w:val="009C68C7"/>
    <w:rsid w:val="009C6E3A"/>
    <w:rsid w:val="009C7537"/>
    <w:rsid w:val="009C76E1"/>
    <w:rsid w:val="009D0CB7"/>
    <w:rsid w:val="009D1D3F"/>
    <w:rsid w:val="009D2806"/>
    <w:rsid w:val="009D32F8"/>
    <w:rsid w:val="009D47E8"/>
    <w:rsid w:val="009D5656"/>
    <w:rsid w:val="009D66A0"/>
    <w:rsid w:val="009D7746"/>
    <w:rsid w:val="009D7CB4"/>
    <w:rsid w:val="009E5920"/>
    <w:rsid w:val="009E5E91"/>
    <w:rsid w:val="009E69CD"/>
    <w:rsid w:val="009E7DE1"/>
    <w:rsid w:val="009E7FCC"/>
    <w:rsid w:val="009F12C3"/>
    <w:rsid w:val="009F13EB"/>
    <w:rsid w:val="009F1BE4"/>
    <w:rsid w:val="009F1FFC"/>
    <w:rsid w:val="009F2A6D"/>
    <w:rsid w:val="009F30BD"/>
    <w:rsid w:val="009F4C8C"/>
    <w:rsid w:val="009F5C96"/>
    <w:rsid w:val="009F5E56"/>
    <w:rsid w:val="009F641B"/>
    <w:rsid w:val="009F6929"/>
    <w:rsid w:val="00A00931"/>
    <w:rsid w:val="00A00AE4"/>
    <w:rsid w:val="00A00D6F"/>
    <w:rsid w:val="00A00EFD"/>
    <w:rsid w:val="00A00F2A"/>
    <w:rsid w:val="00A014A0"/>
    <w:rsid w:val="00A01F32"/>
    <w:rsid w:val="00A02E5D"/>
    <w:rsid w:val="00A04BBF"/>
    <w:rsid w:val="00A0523B"/>
    <w:rsid w:val="00A05C08"/>
    <w:rsid w:val="00A05C5D"/>
    <w:rsid w:val="00A12307"/>
    <w:rsid w:val="00A13156"/>
    <w:rsid w:val="00A131AE"/>
    <w:rsid w:val="00A13FC9"/>
    <w:rsid w:val="00A142C0"/>
    <w:rsid w:val="00A14CDF"/>
    <w:rsid w:val="00A15218"/>
    <w:rsid w:val="00A157B9"/>
    <w:rsid w:val="00A17D3D"/>
    <w:rsid w:val="00A212B9"/>
    <w:rsid w:val="00A21F2E"/>
    <w:rsid w:val="00A220C7"/>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1AD4"/>
    <w:rsid w:val="00A51B08"/>
    <w:rsid w:val="00A52ED5"/>
    <w:rsid w:val="00A54ACE"/>
    <w:rsid w:val="00A55304"/>
    <w:rsid w:val="00A56A1D"/>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827C2"/>
    <w:rsid w:val="00A8426A"/>
    <w:rsid w:val="00A84A9B"/>
    <w:rsid w:val="00A875A4"/>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0B1"/>
    <w:rsid w:val="00AA7380"/>
    <w:rsid w:val="00AA79BD"/>
    <w:rsid w:val="00AB2DE2"/>
    <w:rsid w:val="00AB5486"/>
    <w:rsid w:val="00AB59D8"/>
    <w:rsid w:val="00AC373C"/>
    <w:rsid w:val="00AC3DAE"/>
    <w:rsid w:val="00AC430C"/>
    <w:rsid w:val="00AC599E"/>
    <w:rsid w:val="00AC6408"/>
    <w:rsid w:val="00AC687E"/>
    <w:rsid w:val="00AC7CA2"/>
    <w:rsid w:val="00AD02BF"/>
    <w:rsid w:val="00AD1150"/>
    <w:rsid w:val="00AD28C1"/>
    <w:rsid w:val="00AD2C42"/>
    <w:rsid w:val="00AD34FC"/>
    <w:rsid w:val="00AD39CE"/>
    <w:rsid w:val="00AD3F13"/>
    <w:rsid w:val="00AD7B0F"/>
    <w:rsid w:val="00AE0908"/>
    <w:rsid w:val="00AE3BAF"/>
    <w:rsid w:val="00AE4344"/>
    <w:rsid w:val="00AE4370"/>
    <w:rsid w:val="00AE4AC9"/>
    <w:rsid w:val="00AE52C0"/>
    <w:rsid w:val="00AE633B"/>
    <w:rsid w:val="00AE66DE"/>
    <w:rsid w:val="00AF007E"/>
    <w:rsid w:val="00AF10F9"/>
    <w:rsid w:val="00AF1FBE"/>
    <w:rsid w:val="00AF4BE4"/>
    <w:rsid w:val="00AF5B49"/>
    <w:rsid w:val="00AF6230"/>
    <w:rsid w:val="00AF68A2"/>
    <w:rsid w:val="00B003B9"/>
    <w:rsid w:val="00B00DE4"/>
    <w:rsid w:val="00B0102E"/>
    <w:rsid w:val="00B01B24"/>
    <w:rsid w:val="00B01FF5"/>
    <w:rsid w:val="00B022DF"/>
    <w:rsid w:val="00B03278"/>
    <w:rsid w:val="00B038B3"/>
    <w:rsid w:val="00B05701"/>
    <w:rsid w:val="00B05971"/>
    <w:rsid w:val="00B05A57"/>
    <w:rsid w:val="00B05D3B"/>
    <w:rsid w:val="00B07189"/>
    <w:rsid w:val="00B076BA"/>
    <w:rsid w:val="00B1054F"/>
    <w:rsid w:val="00B107B9"/>
    <w:rsid w:val="00B10F12"/>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4A9B"/>
    <w:rsid w:val="00B45032"/>
    <w:rsid w:val="00B51315"/>
    <w:rsid w:val="00B53A02"/>
    <w:rsid w:val="00B547A4"/>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9AE"/>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956"/>
    <w:rsid w:val="00B94A17"/>
    <w:rsid w:val="00B957D1"/>
    <w:rsid w:val="00B95BC4"/>
    <w:rsid w:val="00B96308"/>
    <w:rsid w:val="00B9668E"/>
    <w:rsid w:val="00B969C9"/>
    <w:rsid w:val="00B96F27"/>
    <w:rsid w:val="00B9735C"/>
    <w:rsid w:val="00BA190B"/>
    <w:rsid w:val="00BA3E2E"/>
    <w:rsid w:val="00BA47ED"/>
    <w:rsid w:val="00BA47F9"/>
    <w:rsid w:val="00BA4A11"/>
    <w:rsid w:val="00BA4A80"/>
    <w:rsid w:val="00BA4A99"/>
    <w:rsid w:val="00BA5139"/>
    <w:rsid w:val="00BA5AED"/>
    <w:rsid w:val="00BA64E0"/>
    <w:rsid w:val="00BA6E68"/>
    <w:rsid w:val="00BA700A"/>
    <w:rsid w:val="00BB07A4"/>
    <w:rsid w:val="00BB0CE3"/>
    <w:rsid w:val="00BB0F12"/>
    <w:rsid w:val="00BB1F25"/>
    <w:rsid w:val="00BB2539"/>
    <w:rsid w:val="00BB53F2"/>
    <w:rsid w:val="00BB59D8"/>
    <w:rsid w:val="00BB70DE"/>
    <w:rsid w:val="00BB7D1F"/>
    <w:rsid w:val="00BC07C1"/>
    <w:rsid w:val="00BC161D"/>
    <w:rsid w:val="00BC5C55"/>
    <w:rsid w:val="00BC6965"/>
    <w:rsid w:val="00BD046F"/>
    <w:rsid w:val="00BD1B17"/>
    <w:rsid w:val="00BD2A8F"/>
    <w:rsid w:val="00BD30A9"/>
    <w:rsid w:val="00BD4377"/>
    <w:rsid w:val="00BD4498"/>
    <w:rsid w:val="00BD4D25"/>
    <w:rsid w:val="00BD4F2A"/>
    <w:rsid w:val="00BD68AE"/>
    <w:rsid w:val="00BE0361"/>
    <w:rsid w:val="00BE1FE5"/>
    <w:rsid w:val="00BE3704"/>
    <w:rsid w:val="00BE3817"/>
    <w:rsid w:val="00BE4157"/>
    <w:rsid w:val="00BE5050"/>
    <w:rsid w:val="00BE53B2"/>
    <w:rsid w:val="00BE5C3B"/>
    <w:rsid w:val="00BE6386"/>
    <w:rsid w:val="00BE6C57"/>
    <w:rsid w:val="00BF0087"/>
    <w:rsid w:val="00BF0AB0"/>
    <w:rsid w:val="00BF0D4A"/>
    <w:rsid w:val="00BF0D61"/>
    <w:rsid w:val="00BF2C14"/>
    <w:rsid w:val="00BF448A"/>
    <w:rsid w:val="00BF6A84"/>
    <w:rsid w:val="00BF7D4A"/>
    <w:rsid w:val="00C00754"/>
    <w:rsid w:val="00C020E6"/>
    <w:rsid w:val="00C02774"/>
    <w:rsid w:val="00C02ABE"/>
    <w:rsid w:val="00C03CE5"/>
    <w:rsid w:val="00C0416E"/>
    <w:rsid w:val="00C04483"/>
    <w:rsid w:val="00C07218"/>
    <w:rsid w:val="00C07B94"/>
    <w:rsid w:val="00C07E8A"/>
    <w:rsid w:val="00C10E24"/>
    <w:rsid w:val="00C13DA4"/>
    <w:rsid w:val="00C1442E"/>
    <w:rsid w:val="00C14FFA"/>
    <w:rsid w:val="00C20311"/>
    <w:rsid w:val="00C20B5F"/>
    <w:rsid w:val="00C21456"/>
    <w:rsid w:val="00C21A05"/>
    <w:rsid w:val="00C224B9"/>
    <w:rsid w:val="00C234C2"/>
    <w:rsid w:val="00C23C8E"/>
    <w:rsid w:val="00C24ED9"/>
    <w:rsid w:val="00C25866"/>
    <w:rsid w:val="00C25F6C"/>
    <w:rsid w:val="00C26042"/>
    <w:rsid w:val="00C27598"/>
    <w:rsid w:val="00C279C4"/>
    <w:rsid w:val="00C30925"/>
    <w:rsid w:val="00C309A4"/>
    <w:rsid w:val="00C3153E"/>
    <w:rsid w:val="00C32DC9"/>
    <w:rsid w:val="00C331A6"/>
    <w:rsid w:val="00C34565"/>
    <w:rsid w:val="00C34F7A"/>
    <w:rsid w:val="00C3576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7046"/>
    <w:rsid w:val="00C771C6"/>
    <w:rsid w:val="00C7730B"/>
    <w:rsid w:val="00C7757F"/>
    <w:rsid w:val="00C822F3"/>
    <w:rsid w:val="00C82A5D"/>
    <w:rsid w:val="00C836FE"/>
    <w:rsid w:val="00C838D7"/>
    <w:rsid w:val="00C83B77"/>
    <w:rsid w:val="00C8670A"/>
    <w:rsid w:val="00C86B1B"/>
    <w:rsid w:val="00C872BF"/>
    <w:rsid w:val="00C87FC1"/>
    <w:rsid w:val="00C905AC"/>
    <w:rsid w:val="00C92A2E"/>
    <w:rsid w:val="00C92C19"/>
    <w:rsid w:val="00C92D42"/>
    <w:rsid w:val="00C92F55"/>
    <w:rsid w:val="00C9309B"/>
    <w:rsid w:val="00C93BE4"/>
    <w:rsid w:val="00C95012"/>
    <w:rsid w:val="00C95355"/>
    <w:rsid w:val="00C95CEF"/>
    <w:rsid w:val="00C95F07"/>
    <w:rsid w:val="00C96D12"/>
    <w:rsid w:val="00C97ED9"/>
    <w:rsid w:val="00CA006A"/>
    <w:rsid w:val="00CA3EB0"/>
    <w:rsid w:val="00CA633B"/>
    <w:rsid w:val="00CA6949"/>
    <w:rsid w:val="00CA6C61"/>
    <w:rsid w:val="00CA6E12"/>
    <w:rsid w:val="00CA711E"/>
    <w:rsid w:val="00CA745E"/>
    <w:rsid w:val="00CA7AA4"/>
    <w:rsid w:val="00CA7E2E"/>
    <w:rsid w:val="00CB344F"/>
    <w:rsid w:val="00CB36B9"/>
    <w:rsid w:val="00CB39CC"/>
    <w:rsid w:val="00CB428D"/>
    <w:rsid w:val="00CB4C24"/>
    <w:rsid w:val="00CB7A41"/>
    <w:rsid w:val="00CC0D32"/>
    <w:rsid w:val="00CC1CB3"/>
    <w:rsid w:val="00CC22C9"/>
    <w:rsid w:val="00CC390E"/>
    <w:rsid w:val="00CC408D"/>
    <w:rsid w:val="00CC4560"/>
    <w:rsid w:val="00CC4F71"/>
    <w:rsid w:val="00CC55AB"/>
    <w:rsid w:val="00CC562F"/>
    <w:rsid w:val="00CC5E9E"/>
    <w:rsid w:val="00CC6F5E"/>
    <w:rsid w:val="00CC6F83"/>
    <w:rsid w:val="00CC7152"/>
    <w:rsid w:val="00CD025F"/>
    <w:rsid w:val="00CD042F"/>
    <w:rsid w:val="00CD0834"/>
    <w:rsid w:val="00CD0E0C"/>
    <w:rsid w:val="00CD212D"/>
    <w:rsid w:val="00CD3244"/>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07B27"/>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47A2"/>
    <w:rsid w:val="00D35386"/>
    <w:rsid w:val="00D3713D"/>
    <w:rsid w:val="00D3735E"/>
    <w:rsid w:val="00D37896"/>
    <w:rsid w:val="00D37D75"/>
    <w:rsid w:val="00D37F66"/>
    <w:rsid w:val="00D43701"/>
    <w:rsid w:val="00D44D8D"/>
    <w:rsid w:val="00D475E4"/>
    <w:rsid w:val="00D47FEB"/>
    <w:rsid w:val="00D509F1"/>
    <w:rsid w:val="00D514E4"/>
    <w:rsid w:val="00D51531"/>
    <w:rsid w:val="00D51FD8"/>
    <w:rsid w:val="00D523FF"/>
    <w:rsid w:val="00D52D91"/>
    <w:rsid w:val="00D52EE2"/>
    <w:rsid w:val="00D53BC1"/>
    <w:rsid w:val="00D5472D"/>
    <w:rsid w:val="00D54933"/>
    <w:rsid w:val="00D55D92"/>
    <w:rsid w:val="00D55E61"/>
    <w:rsid w:val="00D56521"/>
    <w:rsid w:val="00D56813"/>
    <w:rsid w:val="00D57658"/>
    <w:rsid w:val="00D57F7F"/>
    <w:rsid w:val="00D616A0"/>
    <w:rsid w:val="00D625FF"/>
    <w:rsid w:val="00D657CF"/>
    <w:rsid w:val="00D65DF0"/>
    <w:rsid w:val="00D665BD"/>
    <w:rsid w:val="00D66EA8"/>
    <w:rsid w:val="00D7059B"/>
    <w:rsid w:val="00D71A38"/>
    <w:rsid w:val="00D71BA4"/>
    <w:rsid w:val="00D735FC"/>
    <w:rsid w:val="00D744F0"/>
    <w:rsid w:val="00D75C10"/>
    <w:rsid w:val="00D813E7"/>
    <w:rsid w:val="00D81D95"/>
    <w:rsid w:val="00D839F0"/>
    <w:rsid w:val="00D86736"/>
    <w:rsid w:val="00D86C1E"/>
    <w:rsid w:val="00D86DB3"/>
    <w:rsid w:val="00D8703B"/>
    <w:rsid w:val="00D877FB"/>
    <w:rsid w:val="00D87BFF"/>
    <w:rsid w:val="00D87E87"/>
    <w:rsid w:val="00D9076B"/>
    <w:rsid w:val="00D9089B"/>
    <w:rsid w:val="00D90C0F"/>
    <w:rsid w:val="00D9179E"/>
    <w:rsid w:val="00D946CD"/>
    <w:rsid w:val="00D94829"/>
    <w:rsid w:val="00D94CAD"/>
    <w:rsid w:val="00D94F82"/>
    <w:rsid w:val="00D959F7"/>
    <w:rsid w:val="00D95E13"/>
    <w:rsid w:val="00D96954"/>
    <w:rsid w:val="00D97133"/>
    <w:rsid w:val="00D97DF6"/>
    <w:rsid w:val="00DA2075"/>
    <w:rsid w:val="00DA28D1"/>
    <w:rsid w:val="00DA36E5"/>
    <w:rsid w:val="00DA47BD"/>
    <w:rsid w:val="00DA5285"/>
    <w:rsid w:val="00DA54A9"/>
    <w:rsid w:val="00DA6E08"/>
    <w:rsid w:val="00DA72F5"/>
    <w:rsid w:val="00DA7603"/>
    <w:rsid w:val="00DB13A3"/>
    <w:rsid w:val="00DB1FBD"/>
    <w:rsid w:val="00DB4CEE"/>
    <w:rsid w:val="00DB62A4"/>
    <w:rsid w:val="00DB64AF"/>
    <w:rsid w:val="00DB7DBE"/>
    <w:rsid w:val="00DC0A3A"/>
    <w:rsid w:val="00DC0BEE"/>
    <w:rsid w:val="00DC1033"/>
    <w:rsid w:val="00DC546C"/>
    <w:rsid w:val="00DC5A8D"/>
    <w:rsid w:val="00DC5DAD"/>
    <w:rsid w:val="00DC6686"/>
    <w:rsid w:val="00DC69C8"/>
    <w:rsid w:val="00DC6C8A"/>
    <w:rsid w:val="00DC71CB"/>
    <w:rsid w:val="00DC747B"/>
    <w:rsid w:val="00DD0850"/>
    <w:rsid w:val="00DD0D30"/>
    <w:rsid w:val="00DD2EE6"/>
    <w:rsid w:val="00DD4D8F"/>
    <w:rsid w:val="00DD5468"/>
    <w:rsid w:val="00DD5B66"/>
    <w:rsid w:val="00DD75E0"/>
    <w:rsid w:val="00DE070D"/>
    <w:rsid w:val="00DE1DA7"/>
    <w:rsid w:val="00DE1FFD"/>
    <w:rsid w:val="00DE42BB"/>
    <w:rsid w:val="00DE7052"/>
    <w:rsid w:val="00DE738E"/>
    <w:rsid w:val="00DE7814"/>
    <w:rsid w:val="00DE798E"/>
    <w:rsid w:val="00DF291D"/>
    <w:rsid w:val="00DF52D3"/>
    <w:rsid w:val="00DF5825"/>
    <w:rsid w:val="00DF5A5E"/>
    <w:rsid w:val="00DF6AB0"/>
    <w:rsid w:val="00DF6D9F"/>
    <w:rsid w:val="00DF7BF6"/>
    <w:rsid w:val="00E00872"/>
    <w:rsid w:val="00E009EC"/>
    <w:rsid w:val="00E048B8"/>
    <w:rsid w:val="00E07020"/>
    <w:rsid w:val="00E07143"/>
    <w:rsid w:val="00E07199"/>
    <w:rsid w:val="00E07507"/>
    <w:rsid w:val="00E1203D"/>
    <w:rsid w:val="00E129F1"/>
    <w:rsid w:val="00E13D80"/>
    <w:rsid w:val="00E13F1C"/>
    <w:rsid w:val="00E1521D"/>
    <w:rsid w:val="00E15838"/>
    <w:rsid w:val="00E167DA"/>
    <w:rsid w:val="00E16BFB"/>
    <w:rsid w:val="00E16FAC"/>
    <w:rsid w:val="00E203FA"/>
    <w:rsid w:val="00E20DB2"/>
    <w:rsid w:val="00E21B03"/>
    <w:rsid w:val="00E23EE8"/>
    <w:rsid w:val="00E24DEF"/>
    <w:rsid w:val="00E24E1C"/>
    <w:rsid w:val="00E3060D"/>
    <w:rsid w:val="00E321EA"/>
    <w:rsid w:val="00E3257A"/>
    <w:rsid w:val="00E333C4"/>
    <w:rsid w:val="00E3390A"/>
    <w:rsid w:val="00E33BD2"/>
    <w:rsid w:val="00E33CCC"/>
    <w:rsid w:val="00E34DAE"/>
    <w:rsid w:val="00E36C52"/>
    <w:rsid w:val="00E40184"/>
    <w:rsid w:val="00E4044F"/>
    <w:rsid w:val="00E408CD"/>
    <w:rsid w:val="00E45ACA"/>
    <w:rsid w:val="00E45E53"/>
    <w:rsid w:val="00E4612C"/>
    <w:rsid w:val="00E47D4C"/>
    <w:rsid w:val="00E503C5"/>
    <w:rsid w:val="00E50C0D"/>
    <w:rsid w:val="00E510FC"/>
    <w:rsid w:val="00E51999"/>
    <w:rsid w:val="00E520CA"/>
    <w:rsid w:val="00E5297F"/>
    <w:rsid w:val="00E52E67"/>
    <w:rsid w:val="00E52EB2"/>
    <w:rsid w:val="00E5427F"/>
    <w:rsid w:val="00E57B2A"/>
    <w:rsid w:val="00E6019A"/>
    <w:rsid w:val="00E60FD8"/>
    <w:rsid w:val="00E61BA7"/>
    <w:rsid w:val="00E6299C"/>
    <w:rsid w:val="00E6458A"/>
    <w:rsid w:val="00E6512D"/>
    <w:rsid w:val="00E65401"/>
    <w:rsid w:val="00E65BD6"/>
    <w:rsid w:val="00E66003"/>
    <w:rsid w:val="00E663C3"/>
    <w:rsid w:val="00E66C8F"/>
    <w:rsid w:val="00E67004"/>
    <w:rsid w:val="00E706A9"/>
    <w:rsid w:val="00E70AE8"/>
    <w:rsid w:val="00E71BFC"/>
    <w:rsid w:val="00E73661"/>
    <w:rsid w:val="00E74403"/>
    <w:rsid w:val="00E7614D"/>
    <w:rsid w:val="00E76790"/>
    <w:rsid w:val="00E76ACC"/>
    <w:rsid w:val="00E80491"/>
    <w:rsid w:val="00E80F30"/>
    <w:rsid w:val="00E820E0"/>
    <w:rsid w:val="00E83203"/>
    <w:rsid w:val="00E83943"/>
    <w:rsid w:val="00E83E15"/>
    <w:rsid w:val="00E83FF4"/>
    <w:rsid w:val="00E84D3B"/>
    <w:rsid w:val="00E8515A"/>
    <w:rsid w:val="00E86A76"/>
    <w:rsid w:val="00E90A9B"/>
    <w:rsid w:val="00E921DB"/>
    <w:rsid w:val="00E9394E"/>
    <w:rsid w:val="00E93A7E"/>
    <w:rsid w:val="00E9485F"/>
    <w:rsid w:val="00E95A6F"/>
    <w:rsid w:val="00E960A6"/>
    <w:rsid w:val="00E9735F"/>
    <w:rsid w:val="00E97513"/>
    <w:rsid w:val="00E97FA4"/>
    <w:rsid w:val="00EA18CB"/>
    <w:rsid w:val="00EA53C3"/>
    <w:rsid w:val="00EA5597"/>
    <w:rsid w:val="00EA6EDA"/>
    <w:rsid w:val="00EB0F04"/>
    <w:rsid w:val="00EB4AA8"/>
    <w:rsid w:val="00EB5D71"/>
    <w:rsid w:val="00EB6014"/>
    <w:rsid w:val="00EB6FCE"/>
    <w:rsid w:val="00EC0043"/>
    <w:rsid w:val="00EC0527"/>
    <w:rsid w:val="00EC0AFE"/>
    <w:rsid w:val="00EC5A84"/>
    <w:rsid w:val="00EC5FAE"/>
    <w:rsid w:val="00EC6E8D"/>
    <w:rsid w:val="00ED0B80"/>
    <w:rsid w:val="00ED1150"/>
    <w:rsid w:val="00ED125F"/>
    <w:rsid w:val="00ED15BA"/>
    <w:rsid w:val="00ED1D36"/>
    <w:rsid w:val="00ED2977"/>
    <w:rsid w:val="00ED46CF"/>
    <w:rsid w:val="00EE1C08"/>
    <w:rsid w:val="00EE2685"/>
    <w:rsid w:val="00EE4155"/>
    <w:rsid w:val="00EE472A"/>
    <w:rsid w:val="00EE5F46"/>
    <w:rsid w:val="00EF1FB6"/>
    <w:rsid w:val="00EF29A0"/>
    <w:rsid w:val="00EF35B5"/>
    <w:rsid w:val="00EF62F4"/>
    <w:rsid w:val="00EF66CF"/>
    <w:rsid w:val="00F01B18"/>
    <w:rsid w:val="00F02552"/>
    <w:rsid w:val="00F02872"/>
    <w:rsid w:val="00F0378F"/>
    <w:rsid w:val="00F03C9C"/>
    <w:rsid w:val="00F0553D"/>
    <w:rsid w:val="00F06F92"/>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40FDA"/>
    <w:rsid w:val="00F41597"/>
    <w:rsid w:val="00F41699"/>
    <w:rsid w:val="00F41B1D"/>
    <w:rsid w:val="00F41DCD"/>
    <w:rsid w:val="00F42C29"/>
    <w:rsid w:val="00F439D9"/>
    <w:rsid w:val="00F43E5B"/>
    <w:rsid w:val="00F43E7D"/>
    <w:rsid w:val="00F44B66"/>
    <w:rsid w:val="00F4558B"/>
    <w:rsid w:val="00F45893"/>
    <w:rsid w:val="00F502BD"/>
    <w:rsid w:val="00F50413"/>
    <w:rsid w:val="00F50B67"/>
    <w:rsid w:val="00F52CF7"/>
    <w:rsid w:val="00F531F4"/>
    <w:rsid w:val="00F53CE5"/>
    <w:rsid w:val="00F55573"/>
    <w:rsid w:val="00F55795"/>
    <w:rsid w:val="00F55F74"/>
    <w:rsid w:val="00F57C89"/>
    <w:rsid w:val="00F6052E"/>
    <w:rsid w:val="00F61156"/>
    <w:rsid w:val="00F61371"/>
    <w:rsid w:val="00F614E1"/>
    <w:rsid w:val="00F62187"/>
    <w:rsid w:val="00F62866"/>
    <w:rsid w:val="00F6321C"/>
    <w:rsid w:val="00F64CC7"/>
    <w:rsid w:val="00F6585F"/>
    <w:rsid w:val="00F66DBB"/>
    <w:rsid w:val="00F66E3F"/>
    <w:rsid w:val="00F67EB0"/>
    <w:rsid w:val="00F71D49"/>
    <w:rsid w:val="00F726DB"/>
    <w:rsid w:val="00F73985"/>
    <w:rsid w:val="00F74205"/>
    <w:rsid w:val="00F7445E"/>
    <w:rsid w:val="00F74B2C"/>
    <w:rsid w:val="00F753C0"/>
    <w:rsid w:val="00F76CA7"/>
    <w:rsid w:val="00F76F16"/>
    <w:rsid w:val="00F776CB"/>
    <w:rsid w:val="00F81493"/>
    <w:rsid w:val="00F81A65"/>
    <w:rsid w:val="00F83DD3"/>
    <w:rsid w:val="00F83E2F"/>
    <w:rsid w:val="00F84F16"/>
    <w:rsid w:val="00F85CC2"/>
    <w:rsid w:val="00F86147"/>
    <w:rsid w:val="00F86E74"/>
    <w:rsid w:val="00F8737B"/>
    <w:rsid w:val="00F8773D"/>
    <w:rsid w:val="00F9113B"/>
    <w:rsid w:val="00F9146F"/>
    <w:rsid w:val="00F91541"/>
    <w:rsid w:val="00F919AB"/>
    <w:rsid w:val="00F94AEF"/>
    <w:rsid w:val="00F96170"/>
    <w:rsid w:val="00FA0167"/>
    <w:rsid w:val="00FA2128"/>
    <w:rsid w:val="00FA26E6"/>
    <w:rsid w:val="00FA5E99"/>
    <w:rsid w:val="00FB0275"/>
    <w:rsid w:val="00FB25D1"/>
    <w:rsid w:val="00FB2E31"/>
    <w:rsid w:val="00FB508C"/>
    <w:rsid w:val="00FB5833"/>
    <w:rsid w:val="00FB59E3"/>
    <w:rsid w:val="00FB6A77"/>
    <w:rsid w:val="00FB6CE8"/>
    <w:rsid w:val="00FB7A46"/>
    <w:rsid w:val="00FC1A72"/>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05D3B"/>
    <w:rPr>
      <w:sz w:val="24"/>
      <w:szCs w:val="24"/>
      <w:lang w:val="en-GB"/>
    </w:rPr>
  </w:style>
  <w:style w:type="paragraph" w:styleId="Heading1">
    <w:name w:val="heading 1"/>
    <w:basedOn w:val="Normal"/>
    <w:next w:val="Normal"/>
    <w:link w:val="Heading1Char"/>
    <w:qFormat/>
    <w:rsid w:val="008E7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 w:type="character" w:styleId="SmartLink">
    <w:name w:val="Smart Link"/>
    <w:basedOn w:val="DefaultParagraphFont"/>
    <w:uiPriority w:val="99"/>
    <w:semiHidden/>
    <w:unhideWhenUsed/>
    <w:rsid w:val="008E1619"/>
    <w:rPr>
      <w:color w:val="0000FF"/>
      <w:u w:val="single"/>
      <w:shd w:val="clear" w:color="auto" w:fill="F3F2F1"/>
    </w:rPr>
  </w:style>
  <w:style w:type="character" w:customStyle="1" w:styleId="Heading1Char">
    <w:name w:val="Heading 1 Char"/>
    <w:basedOn w:val="DefaultParagraphFont"/>
    <w:link w:val="Heading1"/>
    <w:rsid w:val="008E7E16"/>
    <w:rPr>
      <w:rFonts w:asciiTheme="majorHAnsi" w:eastAsiaTheme="majorEastAsia" w:hAnsiTheme="majorHAnsi" w:cstheme="majorBidi"/>
      <w:color w:val="365F91"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s://eur03.safelinks.protection.outlook.com/?url=https%3A%2F%2Fwww.lullabytrust.org.uk%2Fwp-content%2Fuploads%2F2026%2F01%2FEasy-Read-Card-How-to-dress-baby-for-sleep.pdf&amp;data=05%7C02%7CCarol.Woods%40derby.gov.uk%7Ce57b9eec47b144ce08b308de7ad54451%7C0d3ae6223706422c8a6992b85125fc4e%7C0%7C0%7C639083253720922009%7CUnknown%7CTWFpbGZsb3d8eyJFbXB0eU1hcGkiOnRydWUsIlYiOiIwLjAuMDAwMCIsIlAiOiJXaW4zMiIsIkFOIjoiTWFpbCIsIldUIjoyfQ%3D%3D%7C0%7C%7C%7C&amp;sdata=HymjRzw2XkaiSmrcmhBcu40xARqkcciE%2BorzF13uR1k%3D&amp;reserved=0" TargetMode="External"/><Relationship Id="rId26" Type="http://schemas.openxmlformats.org/officeDocument/2006/relationships/hyperlink" Target="https://www.gov.uk/government/consultations/proposal-on-support-for-pupils-with-medical-conditions-at-school" TargetMode="External"/><Relationship Id="rId39" Type="http://schemas.openxmlformats.org/officeDocument/2006/relationships/hyperlink" Target="https://swgfl.org.uk/magazine/someone-is-filming-me-in-public-without-my-consent-what-can-i-do/" TargetMode="External"/><Relationship Id="rId21" Type="http://schemas.openxmlformats.org/officeDocument/2006/relationships/hyperlink" Target="https://eur03.safelinks.protection.outlook.com/?url=https%3A%2F%2Fdrive.google.com%2Fdrive%2Ffolders%2F1L28I2yePezVmH-ZWI0GPxbBofjpPgNVe&amp;data=05%7C02%7CCarol.Woods%40derby.gov.uk%7Ce57b9eec47b144ce08b308de7ad54451%7C0d3ae6223706422c8a6992b85125fc4e%7C0%7C0%7C639083253720989986%7CUnknown%7CTWFpbGZsb3d8eyJFbXB0eU1hcGkiOnRydWUsIlYiOiIwLjAuMDAwMCIsIlAiOiJXaW4zMiIsIkFOIjoiTWFpbCIsIldUIjoyfQ%3D%3D%7C0%7C%7C%7C&amp;sdata=UuzpHs9vlbn7L6FpJeDlG3QDfHV44wir91LuZR%2F%2BW0I%3D&amp;reserved=0" TargetMode="External"/><Relationship Id="rId34" Type="http://schemas.openxmlformats.org/officeDocument/2006/relationships/hyperlink" Target="https://swgfl.org.uk/magazine/government-taking-urgent-action-to-tackle-violence-against-women-and-girls/" TargetMode="External"/><Relationship Id="rId42" Type="http://schemas.openxmlformats.org/officeDocument/2006/relationships/hyperlink" Target="https://www.ucl.ac.uk/news/2026/feb/academic-pressure-linked-increased-risk-depression-teens"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Stuart.jones@leics.police.uk" TargetMode="External"/><Relationship Id="rId29" Type="http://schemas.openxmlformats.org/officeDocument/2006/relationships/hyperlink" Target="https://www.onsideyouthzones.org/news/back-to-school-can-youth-work-help-turn-the-tide-on-school-absen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ventbrite.com/e/child-to-parent-abuse-online-training-half-day-derbyshire-only-tickets-1972501890252?aff=oddtdtcreator" TargetMode="External"/><Relationship Id="rId24" Type="http://schemas.openxmlformats.org/officeDocument/2006/relationships/hyperlink" Target="https://eur03.safelinks.protection.outlook.com/?url=https%3A%2F%2Ftrixcms.trixonline.co.uk%2Fapi%2Fassets%2Fderbyshirescp%2Fb65bf9a7-d2fb-4019-8a82-73c04fd4f9ad%2Fkbs-safer-sleep-quality-conversations-may-2022.pdf&amp;data=05%7C02%7CCarol.Woods%40derby.gov.uk%7Ce57b9eec47b144ce08b308de7ad54451%7C0d3ae6223706422c8a6992b85125fc4e%7C0%7C0%7C639083253721049087%7CUnknown%7CTWFpbGZsb3d8eyJFbXB0eU1hcGkiOnRydWUsIlYiOiIwLjAuMDAwMCIsIlAiOiJXaW4zMiIsIkFOIjoiTWFpbCIsIldUIjoyfQ%3D%3D%7C0%7C%7C%7C&amp;sdata=dFkYPSyuSC4%2FGwLN%2F0%2BiFyaOVhv9VxUa2LWHmBZug3w%3D&amp;reserved=0" TargetMode="External"/><Relationship Id="rId32" Type="http://schemas.openxmlformats.org/officeDocument/2006/relationships/hyperlink" Target="https://eur03.safelinks.protection.outlook.com/?url=https%3A%2F%2Fsaferinternet.org.uk%2Fonline-issue%2Fonline-challenges&amp;data=05%7C02%7CCarol.Woods%40derby.gov.uk%7C44abc47439c7407d3f8608de7b59a56f%7C0d3ae6223706422c8a6992b85125fc4e%7C0%7C0%7C639083822132692479%7CUnknown%7CTWFpbGZsb3d8eyJFbXB0eU1hcGkiOnRydWUsIlYiOiIwLjAuMDAwMCIsIlAiOiJXaW4zMiIsIkFOIjoiTWFpbCIsIldUIjoyfQ%3D%3D%7C0%7C%7C%7C&amp;sdata=9mr81Uput9wl7uPQg267g3ceDnzTtKi%2B%2FvdS%2FADFc4Y%3D&amp;reserved=0" TargetMode="External"/><Relationship Id="rId37" Type="http://schemas.openxmlformats.org/officeDocument/2006/relationships/hyperlink" Target="https://swgfl.org.uk/magazine/no-platform-gets-a-free-pass-government-announces-new-action-on-online-safety-and-ai-risks/" TargetMode="External"/><Relationship Id="rId40" Type="http://schemas.openxmlformats.org/officeDocument/2006/relationships/hyperlink" Target="https://www.birmingham.ac.uk/news/2026/managing-phone-use-takes-average-uk-school-more-than-100-hours-each-week" TargetMode="External"/><Relationship Id="rId45" Type="http://schemas.openxmlformats.org/officeDocument/2006/relationships/hyperlink" Target="https://www.gov.uk/government/publications/children-of-the-2020s-second-survey-of-families-at-age-2" TargetMode="External"/><Relationship Id="rId5" Type="http://schemas.openxmlformats.org/officeDocument/2006/relationships/webSettings" Target="webSettings.xml"/><Relationship Id="rId15" Type="http://schemas.openxmlformats.org/officeDocument/2006/relationships/hyperlink" Target="https://eur03.safelinks.protection.outlook.com/?url=https%3A%2F%2Fservices.derbyshire.gov.uk%2FEvent%2F291130&amp;data=05%7C02%7Ccarol.woods%40derby.gov.uk%7C2e6a1033052c479a0c7708de7914eea8%7C0d3ae6223706422c8a6992b85125fc4e%7C0%7C0%7C639081327989948108%7CUnknown%7CTWFpbGZsb3d8eyJFbXB0eU1hcGkiOnRydWUsIlYiOiIwLjAuMDAwMCIsIlAiOiJXaW4zMiIsIkFOIjoiTWFpbCIsIldUIjoyfQ%3D%3D%7C0%7C%7C%7C&amp;sdata=Osk2F5QpMqy1%2Fu8k6J%2FHRxw6CPYfxsspVXDZ%2B68zuZM%3D&amp;reserved=0" TargetMode="External"/><Relationship Id="rId23" Type="http://schemas.openxmlformats.org/officeDocument/2006/relationships/hyperlink" Target="https://eur03.safelinks.protection.outlook.com/?url=https%3A%2F%2Ftrixcms.trixonline.co.uk%2Fapi%2Fassets%2Fderbyshirescp%2F13d2a84b-1c5c-45a2-8be3-43d086279afc%2Fkbs-safer-sleep-co-sleeping-bed-sharing-assessment-may-2022.pdf&amp;data=05%7C02%7CCarol.Woods%40derby.gov.uk%7Ce57b9eec47b144ce08b308de7ad54451%7C0d3ae6223706422c8a6992b85125fc4e%7C0%7C0%7C639083253721030153%7CUnknown%7CTWFpbGZsb3d8eyJFbXB0eU1hcGkiOnRydWUsIlYiOiIwLjAuMDAwMCIsIlAiOiJXaW4zMiIsIkFOIjoiTWFpbCIsIldUIjoyfQ%3D%3D%7C0%7C%7C%7C&amp;sdata=%2FdGnMUMxoM%2BgmVZ%2FGxgc%2FgN4%2F%2FFBnINXra55lsKLumE%3D&amp;reserved=0" TargetMode="External"/><Relationship Id="rId28" Type="http://schemas.openxmlformats.org/officeDocument/2006/relationships/hyperlink" Target="https://www.gov.uk/government/publications/improving-the-kinship-local-offer-and-approach-to-kinship-care" TargetMode="External"/><Relationship Id="rId36" Type="http://schemas.openxmlformats.org/officeDocument/2006/relationships/hyperlink" Target="https://swgfl.org.uk/magazine/revenge-porn-helpline-warns-about-the-continued-threat-of-nudification-apps-despite-new-legislation-tackling-deepfake-imagery/" TargetMode="External"/><Relationship Id="rId10" Type="http://schemas.openxmlformats.org/officeDocument/2006/relationships/hyperlink" Target="https://www.eventbrite.com/e/child-to-parent-abuse-online-training-half-day-derbyshire-only-tickets-1972494951498?aff=oddtdtcreator" TargetMode="External"/><Relationship Id="rId19" Type="http://schemas.openxmlformats.org/officeDocument/2006/relationships/hyperlink" Target="https://eur03.safelinks.protection.outlook.com/?url=https%3A%2F%2Fwww.lullabytrust.org.uk%2Fwp-content%2Fuploads%2F2026%2F01%2FSafer-Sleep-Week-Poster_1.pdf&amp;data=05%7C02%7CCarol.Woods%40derby.gov.uk%7Ce57b9eec47b144ce08b308de7ad54451%7C0d3ae6223706422c8a6992b85125fc4e%7C0%7C0%7C639083253720946391%7CUnknown%7CTWFpbGZsb3d8eyJFbXB0eU1hcGkiOnRydWUsIlYiOiIwLjAuMDAwMCIsIlAiOiJXaW4zMiIsIkFOIjoiTWFpbCIsIldUIjoyfQ%3D%3D%7C0%7C%7C%7C&amp;sdata=LZmvRwaInIekPla2D9%2BVOVENxL%2Bsz6Rc5MxjO5jr6y8%3D&amp;reserved=0" TargetMode="External"/><Relationship Id="rId31" Type="http://schemas.openxmlformats.org/officeDocument/2006/relationships/hyperlink" Target="https://eur03.safelinks.protection.outlook.com/?url=https%3A%2F%2Fwww.gov.uk%2Fgovernment%2Fpublications%2Fharmful-online-challenges-and-online-hoaxes%2Fharmful-online-challenges-and-online-hoaxes&amp;data=05%7C02%7CCarol.Woods%40derby.gov.uk%7C44abc47439c7407d3f8608de7b59a56f%7C0d3ae6223706422c8a6992b85125fc4e%7C0%7C0%7C639083822132674739%7CUnknown%7CTWFpbGZsb3d8eyJFbXB0eU1hcGkiOnRydWUsIlYiOiIwLjAuMDAwMCIsIlAiOiJXaW4zMiIsIkFOIjoiTWFpbCIsIldUIjoyfQ%3D%3D%7C0%7C%7C%7C&amp;sdata=%2Bp3d3%2FBSkfx6HGrUbwc3L4WUV2CS6RwxWbob8fD4JDc%3D&amp;reserved=0" TargetMode="External"/><Relationship Id="rId44" Type="http://schemas.openxmlformats.org/officeDocument/2006/relationships/hyperlink" Target="https://learning.nspcc.org.uk/child-abuse-and-neglect/recognising-and-responding-to-abuse"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2.bin"/><Relationship Id="rId22" Type="http://schemas.openxmlformats.org/officeDocument/2006/relationships/hyperlink" Target="https://eur03.safelinks.protection.outlook.com/?url=https%3A%2F%2Fwww.lullabytrust.org.uk%2Fwp-content%2Fuploads%2F2025%2F02%2FProduct-guide.pdf&amp;data=05%7C02%7CCarol.Woods%40derby.gov.uk%7Ce57b9eec47b144ce08b308de7ad54451%7C0d3ae6223706422c8a6992b85125fc4e%7C0%7C0%7C639083253721011185%7CUnknown%7CTWFpbGZsb3d8eyJFbXB0eU1hcGkiOnRydWUsIlYiOiIwLjAuMDAwMCIsIlAiOiJXaW4zMiIsIkFOIjoiTWFpbCIsIldUIjoyfQ%3D%3D%7C0%7C%7C%7C&amp;sdata=sUqv6NYtQe3NwMhNb1MDr4orgFIYcZJvOu2KZOoSGG4%3D&amp;reserved=0" TargetMode="External"/><Relationship Id="rId27" Type="http://schemas.openxmlformats.org/officeDocument/2006/relationships/hyperlink" Target="https://www.swansea.ac.uk/press-office/news-events/news/2026/02/new-study-maps-what-we-do-and-dont-know-about-outcomes-for-children-in-care.php" TargetMode="External"/><Relationship Id="rId30" Type="http://schemas.openxmlformats.org/officeDocument/2006/relationships/hyperlink" Target="https://www.lucyfaithfull.org.uk/what-about-us-a-new-resource-for-teenagers-impacted-by-the-arrest-of-an-adult-they-know/" TargetMode="External"/><Relationship Id="rId35" Type="http://schemas.openxmlformats.org/officeDocument/2006/relationships/hyperlink" Target="https://swgfl.org.uk/magazine/what-is-the-ncii-register/" TargetMode="External"/><Relationship Id="rId43" Type="http://schemas.openxmlformats.org/officeDocument/2006/relationships/hyperlink" Target="https://learning.nspcc.org.uk/research-resources/statistics-briefings/child-neglect" TargetMode="External"/><Relationship Id="rId48" Type="http://schemas.openxmlformats.org/officeDocument/2006/relationships/theme" Target="theme/theme1.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hyperlink" Target="https://eur03.safelinks.protection.outlook.com/?url=https%3A%2F%2Fs-url.co%2FsScsAA&amp;data=05%7C02%7Ccarol.woods%40derby.gov.uk%7C0e01ae3a7eff44bd9d9808de7b89698f%7C0d3ae6223706422c8a6992b85125fc4e%7C0%7C0%7C639084027555419519%7CUnknown%7CTWFpbGZsb3d8eyJFbXB0eU1hcGkiOnRydWUsIlYiOiIwLjAuMDAwMCIsIlAiOiJXaW4zMiIsIkFOIjoiTWFpbCIsIldUIjoyfQ%3D%3D%7C0%7C%7C%7C&amp;sdata=5SedQZoPHoudRB48zRRDC62EEikN660BF1WT%2BAQT6a8%3D&amp;reserved=0" TargetMode="External"/><Relationship Id="rId17" Type="http://schemas.openxmlformats.org/officeDocument/2006/relationships/hyperlink" Target="https://mailchi.mp/2ea332e095bb/derbyshire-club-newsletter-10357995" TargetMode="External"/><Relationship Id="rId25" Type="http://schemas.openxmlformats.org/officeDocument/2006/relationships/hyperlink" Target="https://www.lullabytrust.org.uk/about-us/our-campaigns/safer-sleep-week/" TargetMode="External"/><Relationship Id="rId33" Type="http://schemas.openxmlformats.org/officeDocument/2006/relationships/hyperlink" Target="https://eur03.safelinks.protection.outlook.com/?url=https%3A%2F%2Fswgfl.org.uk%2Fresources%2Fpreparing-for-preventing-and-managing-incidents-involving-online-and-offline-violence%2F&amp;data=05%7C02%7CCarol.Woods%40derby.gov.uk%7C44abc47439c7407d3f8608de7b59a56f%7C0d3ae6223706422c8a6992b85125fc4e%7C0%7C0%7C639083822132710322%7CUnknown%7CTWFpbGZsb3d8eyJFbXB0eU1hcGkiOnRydWUsIlYiOiIwLjAuMDAwMCIsIlAiOiJXaW4zMiIsIkFOIjoiTWFpbCIsIldUIjoyfQ%3D%3D%7C0%7C%7C%7C&amp;sdata=OO7ze6VMKooRkb7i4uPFaxI7PvteFyS2JKmtZM1zq3A%3D&amp;reserved=0" TargetMode="External"/><Relationship Id="rId38" Type="http://schemas.openxmlformats.org/officeDocument/2006/relationships/hyperlink" Target="https://swgfl.org.uk/magazine/new-safer-internet-day-research-has-launched/" TargetMode="External"/><Relationship Id="rId46" Type="http://schemas.openxmlformats.org/officeDocument/2006/relationships/footer" Target="footer1.xml"/><Relationship Id="rId20" Type="http://schemas.openxmlformats.org/officeDocument/2006/relationships/hyperlink" Target="https://eur03.safelinks.protection.outlook.com/?url=https%3A%2F%2Fwww.lullabytrust.org.uk%2Fwp-content%2Fuploads%2F2026%2F01%2FSafer-Sleep-Week-Poster_2.pdf&amp;data=05%7C02%7CCarol.Woods%40derby.gov.uk%7Ce57b9eec47b144ce08b308de7ad54451%7C0d3ae6223706422c8a6992b85125fc4e%7C0%7C0%7C639083253720968617%7CUnknown%7CTWFpbGZsb3d8eyJFbXB0eU1hcGkiOnRydWUsIlYiOiIwLjAuMDAwMCIsIlAiOiJXaW4zMiIsIkFOIjoiTWFpbCIsIldUIjoyfQ%3D%3D%7C0%7C%7C%7C&amp;sdata=EwfTg0kIL5MDJ6PoIV2CsTffsGxAij8g56o42%2B%2BgHYw%3D&amp;reserved=0" TargetMode="External"/><Relationship Id="rId41" Type="http://schemas.openxmlformats.org/officeDocument/2006/relationships/hyperlink" Target="https://www.cps.gov.uk/cps/news/spiritual-and-immigration-abuse-included-cps-honour-based-abuse-guidance-first-ti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9</Pages>
  <Words>4113</Words>
  <Characters>23446</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14</cp:revision>
  <dcterms:created xsi:type="dcterms:W3CDTF">2026-03-04T13:10:00Z</dcterms:created>
  <dcterms:modified xsi:type="dcterms:W3CDTF">2026-03-06T16:40:00Z</dcterms:modified>
</cp:coreProperties>
</file>